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C64" w:rsidRDefault="00DF3C64" w:rsidP="00DF3C64">
      <w:pPr>
        <w:rPr>
          <w:rFonts w:ascii="Times New Roman" w:hAnsi="Times New Roman" w:cs="Times New Roman"/>
          <w:sz w:val="28"/>
          <w:szCs w:val="28"/>
        </w:rPr>
      </w:pPr>
    </w:p>
    <w:p w:rsidR="00DF3C64" w:rsidRPr="002125A2" w:rsidRDefault="00DF3C64" w:rsidP="00DF3C6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020F2" w:rsidRPr="002125A2" w:rsidRDefault="00766304" w:rsidP="00445945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125A2">
        <w:rPr>
          <w:rFonts w:ascii="Times New Roman" w:hAnsi="Times New Roman" w:cs="Times New Roman"/>
          <w:b/>
          <w:sz w:val="36"/>
          <w:szCs w:val="36"/>
        </w:rPr>
        <w:t>Расписание внеурочной деятельности</w:t>
      </w:r>
      <w:r w:rsidR="00B42173" w:rsidRPr="002125A2">
        <w:rPr>
          <w:rFonts w:ascii="Times New Roman" w:hAnsi="Times New Roman" w:cs="Times New Roman"/>
          <w:b/>
          <w:sz w:val="36"/>
          <w:szCs w:val="36"/>
        </w:rPr>
        <w:t xml:space="preserve"> МБОУ СОШ № 30 на 2024-2025 учебный год</w:t>
      </w: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1384"/>
        <w:gridCol w:w="2849"/>
        <w:gridCol w:w="2679"/>
        <w:gridCol w:w="2694"/>
        <w:gridCol w:w="2409"/>
        <w:gridCol w:w="2835"/>
      </w:tblGrid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Азбука функциональной грамотности</w:t>
            </w: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Подвижные игры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42173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Азбука функциональной грамотности</w:t>
            </w:r>
          </w:p>
        </w:tc>
        <w:tc>
          <w:tcPr>
            <w:tcW w:w="2409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Подвижные игры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42173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Орлята </w:t>
            </w:r>
            <w:proofErr w:type="spell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proofErr w:type="spellEnd"/>
          </w:p>
        </w:tc>
        <w:tc>
          <w:tcPr>
            <w:tcW w:w="2835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42173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Орлята </w:t>
            </w:r>
            <w:proofErr w:type="spell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proofErr w:type="spellEnd"/>
          </w:p>
        </w:tc>
      </w:tr>
      <w:tr w:rsidR="002125A2" w:rsidRPr="002125A2" w:rsidTr="00B8421C">
        <w:tc>
          <w:tcPr>
            <w:tcW w:w="1384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1г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11.55-12.35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Подвижные игры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2а</w:t>
            </w:r>
          </w:p>
        </w:tc>
        <w:tc>
          <w:tcPr>
            <w:tcW w:w="2849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2173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Азбука функциональной </w:t>
            </w:r>
            <w:r w:rsidRPr="002125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грамотности</w:t>
            </w:r>
          </w:p>
        </w:tc>
        <w:tc>
          <w:tcPr>
            <w:tcW w:w="2694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42173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Орлята России</w:t>
            </w:r>
          </w:p>
        </w:tc>
        <w:tc>
          <w:tcPr>
            <w:tcW w:w="2409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421C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42173" w:rsidRPr="002125A2" w:rsidRDefault="00B8421C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Орлята России</w:t>
            </w: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12.50-13.30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Азбука функциональной грамотности</w:t>
            </w:r>
          </w:p>
        </w:tc>
        <w:tc>
          <w:tcPr>
            <w:tcW w:w="2679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11.30-12.10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Учение с увлечением</w:t>
            </w: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10.40-11.20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Учение с увлечением</w:t>
            </w:r>
          </w:p>
        </w:tc>
      </w:tr>
      <w:tr w:rsidR="002125A2" w:rsidRPr="002125A2" w:rsidTr="00B8421C">
        <w:trPr>
          <w:trHeight w:val="79"/>
        </w:trPr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2в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12.50-13.30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Азбука функциональной грамотности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9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Орлята России</w:t>
            </w:r>
          </w:p>
        </w:tc>
        <w:tc>
          <w:tcPr>
            <w:tcW w:w="2835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Орлята России</w:t>
            </w: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3а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Азбука функциональной грамотности</w:t>
            </w:r>
          </w:p>
        </w:tc>
        <w:tc>
          <w:tcPr>
            <w:tcW w:w="2694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3б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79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Азбука функциональной грамотности</w:t>
            </w:r>
          </w:p>
        </w:tc>
        <w:tc>
          <w:tcPr>
            <w:tcW w:w="2694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Орлята России</w:t>
            </w:r>
          </w:p>
        </w:tc>
        <w:tc>
          <w:tcPr>
            <w:tcW w:w="2409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4а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11.30-12.10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Занимательный русский язык</w:t>
            </w: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Подвижные игры</w:t>
            </w: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4б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12.50-13.30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Орлята России</w:t>
            </w:r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Орлята России</w:t>
            </w:r>
          </w:p>
        </w:tc>
        <w:tc>
          <w:tcPr>
            <w:tcW w:w="2409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13.10-13.50</w:t>
            </w:r>
          </w:p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Театральная студия</w:t>
            </w:r>
          </w:p>
        </w:tc>
        <w:tc>
          <w:tcPr>
            <w:tcW w:w="2835" w:type="dxa"/>
          </w:tcPr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12.20-13.00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Экология</w:t>
            </w: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4в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Подвижные игры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254AB5" w:rsidRPr="002125A2" w:rsidRDefault="00254AB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Мир деятельности</w:t>
            </w: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445945">
        <w:trPr>
          <w:trHeight w:val="1525"/>
        </w:trPr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5а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5б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5в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12.20-13.00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6а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945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25A2" w:rsidRPr="002125A2" w:rsidRDefault="002125A2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6б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6в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7а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Искусственный </w:t>
            </w:r>
            <w:proofErr w:type="spell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интелект</w:t>
            </w:r>
            <w:proofErr w:type="spellEnd"/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7б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B42173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Искусственный </w:t>
            </w:r>
            <w:proofErr w:type="spell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интелект</w:t>
            </w:r>
            <w:proofErr w:type="spellEnd"/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445945">
        <w:trPr>
          <w:trHeight w:val="2046"/>
        </w:trPr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8а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945" w:rsidRPr="002125A2" w:rsidRDefault="00445945" w:rsidP="004459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B42173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Финансовая грамотность</w:t>
            </w: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B42173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Человек и его здоровье</w:t>
            </w: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8б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B42173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Финансовая грамотность</w:t>
            </w: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8в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9а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13.10-13.50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Практическая география</w:t>
            </w:r>
          </w:p>
          <w:p w:rsidR="002125A2" w:rsidRPr="002125A2" w:rsidRDefault="002125A2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2125A2" w:rsidRPr="002125A2" w:rsidRDefault="002125A2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42173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445945" w:rsidRPr="002125A2" w:rsidRDefault="00445945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Музейное дело</w:t>
            </w: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9б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2125A2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14.50-15.30</w:t>
            </w:r>
          </w:p>
          <w:p w:rsidR="002125A2" w:rsidRPr="002125A2" w:rsidRDefault="002125A2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самоопределение</w:t>
            </w: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14.50-15.30</w:t>
            </w:r>
          </w:p>
          <w:p w:rsidR="00B42173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Музейное дело</w:t>
            </w:r>
          </w:p>
        </w:tc>
      </w:tr>
      <w:tr w:rsidR="002125A2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B42173" w:rsidRPr="002125A2" w:rsidRDefault="002125A2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14.50-15.30</w:t>
            </w:r>
          </w:p>
          <w:p w:rsidR="002125A2" w:rsidRPr="002125A2" w:rsidRDefault="002125A2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волейбол</w:t>
            </w: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5945" w:rsidRPr="002125A2" w:rsidTr="00B8421C">
        <w:tc>
          <w:tcPr>
            <w:tcW w:w="138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84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8.00-8.25</w:t>
            </w:r>
          </w:p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Разговоры о </w:t>
            </w: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важном</w:t>
            </w:r>
            <w:proofErr w:type="gramEnd"/>
          </w:p>
        </w:tc>
        <w:tc>
          <w:tcPr>
            <w:tcW w:w="2679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14.00-14.40</w:t>
            </w:r>
          </w:p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Россия-мои</w:t>
            </w:r>
            <w:proofErr w:type="gramEnd"/>
            <w:r w:rsidRPr="002125A2">
              <w:rPr>
                <w:rFonts w:ascii="Times New Roman" w:hAnsi="Times New Roman" w:cs="Times New Roman"/>
                <w:sz w:val="28"/>
                <w:szCs w:val="28"/>
              </w:rPr>
              <w:t xml:space="preserve"> горизонты</w:t>
            </w:r>
          </w:p>
          <w:p w:rsidR="002125A2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14.50-15.30</w:t>
            </w:r>
          </w:p>
          <w:p w:rsidR="00B42173" w:rsidRPr="002125A2" w:rsidRDefault="002125A2" w:rsidP="002125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25A2">
              <w:rPr>
                <w:rFonts w:ascii="Times New Roman" w:hAnsi="Times New Roman" w:cs="Times New Roman"/>
                <w:sz w:val="28"/>
                <w:szCs w:val="28"/>
              </w:rPr>
              <w:t>волейбол</w:t>
            </w:r>
          </w:p>
        </w:tc>
        <w:tc>
          <w:tcPr>
            <w:tcW w:w="2835" w:type="dxa"/>
          </w:tcPr>
          <w:p w:rsidR="00B42173" w:rsidRPr="002125A2" w:rsidRDefault="00B42173" w:rsidP="004459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66304" w:rsidRPr="002125A2" w:rsidRDefault="00766304" w:rsidP="00445945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766304" w:rsidRPr="002125A2" w:rsidSect="00EB09E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9EC"/>
    <w:rsid w:val="002125A2"/>
    <w:rsid w:val="00254AB5"/>
    <w:rsid w:val="004020F2"/>
    <w:rsid w:val="00445945"/>
    <w:rsid w:val="00766304"/>
    <w:rsid w:val="00B42173"/>
    <w:rsid w:val="00B8421C"/>
    <w:rsid w:val="00DF3C64"/>
    <w:rsid w:val="00EB0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63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Light Shading"/>
    <w:basedOn w:val="a1"/>
    <w:uiPriority w:val="60"/>
    <w:rsid w:val="00B8421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5">
    <w:name w:val="Balloon Text"/>
    <w:basedOn w:val="a"/>
    <w:link w:val="a6"/>
    <w:uiPriority w:val="99"/>
    <w:semiHidden/>
    <w:unhideWhenUsed/>
    <w:rsid w:val="00DF3C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3C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63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Light Shading"/>
    <w:basedOn w:val="a1"/>
    <w:uiPriority w:val="60"/>
    <w:rsid w:val="00B8421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5">
    <w:name w:val="Balloon Text"/>
    <w:basedOn w:val="a"/>
    <w:link w:val="a6"/>
    <w:uiPriority w:val="99"/>
    <w:semiHidden/>
    <w:unhideWhenUsed/>
    <w:rsid w:val="00DF3C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3C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ira.sadneprovsckaya@yandex.ru</dc:creator>
  <cp:lastModifiedBy>ira.sadneprovsckaya@yandex.ru</cp:lastModifiedBy>
  <cp:revision>2</cp:revision>
  <dcterms:created xsi:type="dcterms:W3CDTF">2025-04-18T04:15:00Z</dcterms:created>
  <dcterms:modified xsi:type="dcterms:W3CDTF">2025-04-18T04:15:00Z</dcterms:modified>
</cp:coreProperties>
</file>