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BC9EE" w14:textId="221D0BE2" w:rsidR="008325E3" w:rsidRDefault="006327F3">
      <w:r>
        <w:rPr>
          <w:color w:val="000000"/>
          <w:sz w:val="27"/>
          <w:szCs w:val="27"/>
          <w:lang w:eastAsia="ru-RU"/>
        </w:rPr>
        <w:pict w14:anchorId="39C68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97.5pt">
            <v:imagedata r:id="rId4" o:title="РЯ"/>
          </v:shape>
        </w:pict>
      </w:r>
    </w:p>
    <w:p w14:paraId="720E71D8" w14:textId="77777777" w:rsidR="008325E3" w:rsidRDefault="008325E3"/>
    <w:p w14:paraId="2F326920" w14:textId="77777777" w:rsidR="008325E3" w:rsidRPr="008964B2" w:rsidRDefault="008325E3" w:rsidP="00655347">
      <w:pPr>
        <w:pageBreakBefore/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lastRenderedPageBreak/>
        <w:t>Нормативную правовую основу примерной рабочей программы по учебному предмету «Родной язык (русский)» составляют следующие документы:</w:t>
      </w:r>
    </w:p>
    <w:p w14:paraId="3BF7BBA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- Федеральный закон от 29 декабря </w:t>
      </w:r>
      <w:smartTag w:uri="urn:schemas-microsoft-com:office:smarttags" w:element="metricconverter">
        <w:smartTagPr>
          <w:attr w:name="ProductID" w:val="2015 г"/>
        </w:smartTagPr>
        <w:r w:rsidRPr="008964B2">
          <w:rPr>
            <w:sz w:val="24"/>
            <w:szCs w:val="24"/>
          </w:rPr>
          <w:t>2012 г</w:t>
        </w:r>
      </w:smartTag>
      <w:r w:rsidRPr="008964B2">
        <w:rPr>
          <w:sz w:val="24"/>
          <w:szCs w:val="24"/>
        </w:rPr>
        <w:t>. № 273-ФЗ «Об образовании в Российской Федерации» (далее – Федеральный закон об образовании);</w:t>
      </w:r>
    </w:p>
    <w:p w14:paraId="29E5E28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- Закон Российской Федерации от 25 октября </w:t>
      </w:r>
      <w:smartTag w:uri="urn:schemas-microsoft-com:office:smarttags" w:element="metricconverter">
        <w:smartTagPr>
          <w:attr w:name="ProductID" w:val="2015 г"/>
        </w:smartTagPr>
        <w:r w:rsidRPr="008964B2">
          <w:rPr>
            <w:sz w:val="24"/>
            <w:szCs w:val="24"/>
          </w:rPr>
          <w:t>1991 г</w:t>
        </w:r>
      </w:smartTag>
      <w:r w:rsidRPr="008964B2">
        <w:rPr>
          <w:sz w:val="24"/>
          <w:szCs w:val="24"/>
        </w:rPr>
        <w:t>. № 1807-1 «О языках народов Российской Федерации» (в редакции Федерального закона № 185-ФЗ);</w:t>
      </w:r>
    </w:p>
    <w:p w14:paraId="732F78F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-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5 г"/>
        </w:smartTagPr>
        <w:r w:rsidRPr="008964B2">
          <w:rPr>
            <w:sz w:val="24"/>
            <w:szCs w:val="24"/>
          </w:rPr>
          <w:t>2010 г</w:t>
        </w:r>
      </w:smartTag>
      <w:r w:rsidRPr="008964B2">
        <w:rPr>
          <w:sz w:val="24"/>
          <w:szCs w:val="24"/>
        </w:rPr>
        <w:t xml:space="preserve">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</w:t>
      </w:r>
      <w:smartTag w:uri="urn:schemas-microsoft-com:office:smarttags" w:element="metricconverter">
        <w:smartTagPr>
          <w:attr w:name="ProductID" w:val="2015 г"/>
        </w:smartTagPr>
        <w:r w:rsidRPr="008964B2">
          <w:rPr>
            <w:sz w:val="24"/>
            <w:szCs w:val="24"/>
          </w:rPr>
          <w:t>2015 г</w:t>
        </w:r>
      </w:smartTag>
      <w:r w:rsidRPr="008964B2">
        <w:rPr>
          <w:sz w:val="24"/>
          <w:szCs w:val="24"/>
        </w:rPr>
        <w:t>. № 1577).</w:t>
      </w:r>
    </w:p>
    <w:p w14:paraId="7F401FC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Минимальный объем реализации данной рабочей программы (17 часов) рассчитан на 1 год,  максимальный объем (85 часов) - на 5 лет обучения. Возможны и другие варианты освоения программы. (Приложение 1)</w:t>
      </w:r>
    </w:p>
    <w:p w14:paraId="5A0FE7F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2F41C984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center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Раздел 1. Планируемые результаты освоения учебного предмета </w:t>
      </w:r>
    </w:p>
    <w:p w14:paraId="09DC92F1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center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«Родной язык (русский)»:</w:t>
      </w:r>
    </w:p>
    <w:p w14:paraId="6DFDCDB0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b/>
          <w:bCs/>
          <w:sz w:val="24"/>
          <w:szCs w:val="24"/>
        </w:rPr>
      </w:pPr>
    </w:p>
    <w:p w14:paraId="3CC8C43C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Личностные результаты:</w:t>
      </w:r>
    </w:p>
    <w:p w14:paraId="7D1D0FD4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</w:rPr>
      </w:pPr>
    </w:p>
    <w:p w14:paraId="5EF536A5" w14:textId="77777777" w:rsidR="008325E3" w:rsidRPr="008964B2" w:rsidRDefault="008325E3" w:rsidP="00655347">
      <w:pPr>
        <w:widowControl/>
        <w:autoSpaceDE/>
        <w:autoSpaceDN/>
        <w:ind w:firstLine="540"/>
        <w:jc w:val="both"/>
        <w:rPr>
          <w:sz w:val="24"/>
          <w:szCs w:val="24"/>
        </w:rPr>
      </w:pPr>
      <w:r w:rsidRPr="008964B2">
        <w:rPr>
          <w:b/>
          <w:bCs/>
          <w:color w:val="000000"/>
          <w:sz w:val="24"/>
          <w:szCs w:val="24"/>
          <w:lang w:eastAsia="ru-RU"/>
        </w:rPr>
        <w:t xml:space="preserve">- </w:t>
      </w:r>
      <w:r w:rsidRPr="008964B2">
        <w:rPr>
          <w:sz w:val="24"/>
          <w:szCs w:val="24"/>
        </w:rPr>
        <w:t>представление о русском языке как духовной, нравственной и культурной ценности народа; осознание национального своеобразия русского языка; познавательный интерес и уважительное отношение к русскому языку, а через него – к родной культуре;  ответственное отношение к сохранению и развитию родного языка;</w:t>
      </w:r>
    </w:p>
    <w:p w14:paraId="003E30E3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осознание роли русского родного языка в жизни общества и государства, в современном мире,  осознание роли русского родного языка в жизни человека, осознание языка как развивающегося явления, взаимосвязи исторического развития языка с историей общества, осознание национального своеобразия, богатства, выразительности русского родного языка;</w:t>
      </w:r>
    </w:p>
    <w:p w14:paraId="6CE618E1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b/>
          <w:bCs/>
          <w:color w:val="000000"/>
          <w:sz w:val="24"/>
          <w:szCs w:val="24"/>
          <w:lang w:eastAsia="ru-RU"/>
        </w:rPr>
        <w:t xml:space="preserve"> </w:t>
      </w:r>
      <w:r w:rsidRPr="008964B2">
        <w:rPr>
          <w:sz w:val="24"/>
          <w:szCs w:val="24"/>
        </w:rPr>
        <w:t>-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14:paraId="52555438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- 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 w14:paraId="2E8CC089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b/>
          <w:bCs/>
          <w:sz w:val="24"/>
          <w:szCs w:val="24"/>
        </w:rPr>
      </w:pPr>
    </w:p>
    <w:p w14:paraId="68C31997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Метапредметные результаты: </w:t>
      </w:r>
    </w:p>
    <w:p w14:paraId="1FB99D2F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</w:p>
    <w:p w14:paraId="2ECFDA0F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-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14:paraId="76ED3DF3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форме;</w:t>
      </w:r>
    </w:p>
    <w:p w14:paraId="066E7E94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 деятельности;</w:t>
      </w:r>
    </w:p>
    <w:p w14:paraId="57FAAB70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- 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14:paraId="468FBFF4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b/>
          <w:bCs/>
          <w:sz w:val="24"/>
          <w:szCs w:val="24"/>
        </w:rPr>
      </w:pPr>
    </w:p>
    <w:p w14:paraId="13C3CC6F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Предметные результаты:</w:t>
      </w:r>
    </w:p>
    <w:p w14:paraId="59867B2A" w14:textId="77777777" w:rsidR="008325E3" w:rsidRPr="008964B2" w:rsidRDefault="008325E3" w:rsidP="00655347">
      <w:pPr>
        <w:widowControl/>
        <w:shd w:val="clear" w:color="auto" w:fill="FFFFFF"/>
        <w:autoSpaceDE/>
        <w:autoSpaceDN/>
        <w:ind w:firstLine="567"/>
        <w:jc w:val="both"/>
        <w:rPr>
          <w:b/>
          <w:bCs/>
          <w:sz w:val="24"/>
          <w:szCs w:val="24"/>
        </w:rPr>
      </w:pPr>
    </w:p>
    <w:p w14:paraId="172FE6FB" w14:textId="77777777" w:rsidR="008325E3" w:rsidRPr="008964B2" w:rsidRDefault="008325E3" w:rsidP="00655347">
      <w:pPr>
        <w:widowControl/>
        <w:autoSpaceDE/>
        <w:autoSpaceDN/>
        <w:ind w:firstLine="567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- </w:t>
      </w:r>
      <w:r w:rsidRPr="008964B2">
        <w:rPr>
          <w:sz w:val="24"/>
          <w:szCs w:val="24"/>
        </w:rPr>
        <w:t xml:space="preserve"> умение опознавать, анализировать, классифицировать языковые факты, оценивать их с точки зрения нормативности, соответствия ситуации и сфере общения; умение работать с текстом, осуществлять информационный поиск, извлекать и преобразовывать необходимую информацию;</w:t>
      </w:r>
    </w:p>
    <w:p w14:paraId="23BCF42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- понимание и истолкование значения слов с национально-культурным компонентом, правильное употребление их в речи;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14:paraId="22EFC5F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- понимание слов с живой внутренней формой, специфическим оценочно-характеризующим значением; осознание национального своеобразия общеязыковых и художественных метафор, народных и поэтических слов-символов, обладающих традиционной метафорической образностью. </w:t>
      </w:r>
    </w:p>
    <w:p w14:paraId="6389DB2F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понимание и истолкование значения крылатых выражений; знание источников крылатых выражений, фразеологических оборотов с национально-культурным компонентом, пословиц и поговорок  комментирование истории происхождения таких выражений, уместное употребление их в современных ситуациях речевого общения;</w:t>
      </w:r>
    </w:p>
    <w:p w14:paraId="3AAA8718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характеристика лексики с точки зрения происхождения, 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14:paraId="3B0D8893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14:paraId="113D359D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 w14:paraId="743E8313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языка;</w:t>
      </w:r>
    </w:p>
    <w:p w14:paraId="1D377534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 xml:space="preserve">- соблюдение на письме и в устной речи норм современного русского литературного языка и правил речевого этикета; </w:t>
      </w:r>
    </w:p>
    <w:p w14:paraId="739804C2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 xml:space="preserve">- использование различных словарей, в том числе мультимедийных; </w:t>
      </w:r>
    </w:p>
    <w:p w14:paraId="29FB8183" w14:textId="77777777" w:rsidR="008325E3" w:rsidRPr="008964B2" w:rsidRDefault="008325E3" w:rsidP="00655347">
      <w:pPr>
        <w:ind w:firstLine="709"/>
        <w:jc w:val="both"/>
        <w:rPr>
          <w:sz w:val="24"/>
          <w:szCs w:val="24"/>
          <w:lang w:eastAsia="ru-RU"/>
        </w:rPr>
      </w:pPr>
      <w:r w:rsidRPr="008964B2">
        <w:rPr>
          <w:sz w:val="24"/>
          <w:szCs w:val="24"/>
          <w:lang w:eastAsia="ru-RU"/>
        </w:rPr>
        <w:t>- 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14:paraId="30A43BF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279CF6C7" w14:textId="77777777" w:rsidR="008325E3" w:rsidRPr="008964B2" w:rsidRDefault="008325E3" w:rsidP="00655347">
      <w:pPr>
        <w:widowControl/>
        <w:autoSpaceDE/>
        <w:autoSpaceDN/>
        <w:ind w:firstLine="709"/>
        <w:jc w:val="center"/>
        <w:rPr>
          <w:b/>
          <w:bCs/>
          <w:cap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СО</w:t>
      </w:r>
      <w:r w:rsidRPr="008964B2">
        <w:rPr>
          <w:b/>
          <w:bCs/>
          <w:caps/>
          <w:sz w:val="24"/>
          <w:szCs w:val="24"/>
        </w:rPr>
        <w:t>держание учебного предмета</w:t>
      </w:r>
    </w:p>
    <w:p w14:paraId="4BB402CA" w14:textId="77777777" w:rsidR="008325E3" w:rsidRPr="008964B2" w:rsidRDefault="008325E3" w:rsidP="00655347">
      <w:pPr>
        <w:widowControl/>
        <w:autoSpaceDE/>
        <w:autoSpaceDN/>
        <w:ind w:firstLine="709"/>
        <w:jc w:val="center"/>
        <w:rPr>
          <w:b/>
          <w:bCs/>
          <w:caps/>
          <w:sz w:val="24"/>
          <w:szCs w:val="24"/>
        </w:rPr>
      </w:pPr>
      <w:r w:rsidRPr="008964B2">
        <w:rPr>
          <w:b/>
          <w:bCs/>
          <w:caps/>
          <w:sz w:val="24"/>
          <w:szCs w:val="24"/>
        </w:rPr>
        <w:t>«РОДНОЙ язык (Русский)»</w:t>
      </w:r>
    </w:p>
    <w:p w14:paraId="53DBD8B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415124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Первый год обучения (17 ч)</w:t>
      </w:r>
    </w:p>
    <w:p w14:paraId="276B4A6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A11D04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1. Язык и культура (8 ч).</w:t>
      </w:r>
    </w:p>
    <w:p w14:paraId="7870B1A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165C166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Русский язык – национальный язык русского народа. Роль родного языка в жизни человека. 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т.п.), слова с национально-</w:t>
      </w:r>
      <w:r w:rsidRPr="008964B2">
        <w:rPr>
          <w:sz w:val="24"/>
          <w:szCs w:val="24"/>
        </w:rPr>
        <w:lastRenderedPageBreak/>
        <w:t xml:space="preserve">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spellStart"/>
      <w:r w:rsidRPr="008964B2">
        <w:rPr>
          <w:sz w:val="24"/>
          <w:szCs w:val="24"/>
        </w:rPr>
        <w:t>рόдный</w:t>
      </w:r>
      <w:proofErr w:type="spellEnd"/>
      <w:r w:rsidRPr="008964B2">
        <w:rPr>
          <w:sz w:val="24"/>
          <w:szCs w:val="24"/>
        </w:rPr>
        <w:t xml:space="preserve">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14:paraId="65D54DC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Крылатые слова и выражения 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</w:t>
      </w:r>
      <w:proofErr w:type="spellStart"/>
      <w:r w:rsidRPr="008964B2">
        <w:rPr>
          <w:sz w:val="24"/>
          <w:szCs w:val="24"/>
        </w:rPr>
        <w:t>Бобарихой</w:t>
      </w:r>
      <w:proofErr w:type="spellEnd"/>
      <w:r w:rsidRPr="008964B2">
        <w:rPr>
          <w:sz w:val="24"/>
          <w:szCs w:val="24"/>
        </w:rPr>
        <w:t xml:space="preserve">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14:paraId="4316BB7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История русской письменности. Создание славянского алфавита.</w:t>
      </w:r>
    </w:p>
    <w:p w14:paraId="5A239A9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14:paraId="22EDF66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Ознакомление с историей и этимологией некоторых слов.  </w:t>
      </w:r>
    </w:p>
    <w:p w14:paraId="1E11E68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</w:p>
    <w:p w14:paraId="2FC62D4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60C3BAE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Культура речи (19час).</w:t>
      </w:r>
    </w:p>
    <w:p w14:paraId="4FE6466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026A08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орфоэпические нормы</w:t>
      </w:r>
      <w:r w:rsidRPr="008964B2">
        <w:rPr>
          <w:sz w:val="24"/>
          <w:szCs w:val="24"/>
        </w:rPr>
        <w:t xml:space="preserve"> </w:t>
      </w:r>
      <w:r w:rsidRPr="008964B2">
        <w:rPr>
          <w:b/>
          <w:sz w:val="24"/>
          <w:szCs w:val="24"/>
        </w:rPr>
        <w:t>современного русского литературного</w:t>
      </w:r>
      <w:r w:rsidRPr="008964B2">
        <w:rPr>
          <w:sz w:val="24"/>
          <w:szCs w:val="24"/>
        </w:rPr>
        <w:t xml:space="preserve"> </w:t>
      </w:r>
      <w:r w:rsidRPr="008964B2">
        <w:rPr>
          <w:b/>
          <w:sz w:val="24"/>
          <w:szCs w:val="24"/>
        </w:rPr>
        <w:t>языка.</w:t>
      </w:r>
      <w:r w:rsidRPr="008964B2">
        <w:rPr>
          <w:sz w:val="24"/>
          <w:szCs w:val="24"/>
        </w:rPr>
        <w:t xml:space="preserve">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14:paraId="74E911B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Постоянное и подвижное ударение в именах существительных; именах прилагательных, глаголах.</w:t>
      </w:r>
    </w:p>
    <w:p w14:paraId="2C5A706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i/>
          <w:iCs/>
          <w:sz w:val="24"/>
          <w:szCs w:val="24"/>
        </w:rPr>
      </w:pPr>
      <w:r w:rsidRPr="008964B2">
        <w:rPr>
          <w:sz w:val="24"/>
          <w:szCs w:val="24"/>
        </w:rPr>
        <w:t>Омографы: ударение как маркёр смысла слова</w:t>
      </w:r>
      <w:r w:rsidRPr="008964B2">
        <w:rPr>
          <w:i/>
          <w:iCs/>
          <w:sz w:val="24"/>
          <w:szCs w:val="24"/>
        </w:rPr>
        <w:t xml:space="preserve">: </w:t>
      </w:r>
      <w:proofErr w:type="spellStart"/>
      <w:r w:rsidRPr="008964B2">
        <w:rPr>
          <w:i/>
          <w:iCs/>
          <w:sz w:val="24"/>
          <w:szCs w:val="24"/>
        </w:rPr>
        <w:t>пАрить</w:t>
      </w:r>
      <w:proofErr w:type="spellEnd"/>
      <w:r w:rsidRPr="008964B2">
        <w:rPr>
          <w:i/>
          <w:iCs/>
          <w:sz w:val="24"/>
          <w:szCs w:val="24"/>
        </w:rPr>
        <w:t xml:space="preserve"> — </w:t>
      </w:r>
      <w:proofErr w:type="spellStart"/>
      <w:r w:rsidRPr="008964B2">
        <w:rPr>
          <w:i/>
          <w:iCs/>
          <w:sz w:val="24"/>
          <w:szCs w:val="24"/>
        </w:rPr>
        <w:t>парИть</w:t>
      </w:r>
      <w:proofErr w:type="spellEnd"/>
      <w:r w:rsidRPr="008964B2">
        <w:rPr>
          <w:i/>
          <w:iCs/>
          <w:sz w:val="24"/>
          <w:szCs w:val="24"/>
        </w:rPr>
        <w:t xml:space="preserve">, </w:t>
      </w:r>
      <w:proofErr w:type="spellStart"/>
      <w:r w:rsidRPr="008964B2">
        <w:rPr>
          <w:i/>
          <w:iCs/>
          <w:sz w:val="24"/>
          <w:szCs w:val="24"/>
        </w:rPr>
        <w:t>рОжки</w:t>
      </w:r>
      <w:proofErr w:type="spellEnd"/>
      <w:r w:rsidRPr="008964B2">
        <w:rPr>
          <w:i/>
          <w:iCs/>
          <w:sz w:val="24"/>
          <w:szCs w:val="24"/>
        </w:rPr>
        <w:t xml:space="preserve"> — </w:t>
      </w:r>
      <w:proofErr w:type="spellStart"/>
      <w:r w:rsidRPr="008964B2">
        <w:rPr>
          <w:i/>
          <w:iCs/>
          <w:sz w:val="24"/>
          <w:szCs w:val="24"/>
        </w:rPr>
        <w:t>рожкИ</w:t>
      </w:r>
      <w:proofErr w:type="spellEnd"/>
      <w:r w:rsidRPr="008964B2">
        <w:rPr>
          <w:i/>
          <w:iCs/>
          <w:sz w:val="24"/>
          <w:szCs w:val="24"/>
        </w:rPr>
        <w:t xml:space="preserve">, </w:t>
      </w:r>
      <w:proofErr w:type="spellStart"/>
      <w:r w:rsidRPr="008964B2">
        <w:rPr>
          <w:i/>
          <w:iCs/>
          <w:sz w:val="24"/>
          <w:szCs w:val="24"/>
        </w:rPr>
        <w:t>пОлки</w:t>
      </w:r>
      <w:proofErr w:type="spellEnd"/>
      <w:r w:rsidRPr="008964B2">
        <w:rPr>
          <w:i/>
          <w:iCs/>
          <w:sz w:val="24"/>
          <w:szCs w:val="24"/>
        </w:rPr>
        <w:t xml:space="preserve"> — </w:t>
      </w:r>
      <w:proofErr w:type="spellStart"/>
      <w:r w:rsidRPr="008964B2">
        <w:rPr>
          <w:i/>
          <w:iCs/>
          <w:sz w:val="24"/>
          <w:szCs w:val="24"/>
        </w:rPr>
        <w:t>полкИ</w:t>
      </w:r>
      <w:proofErr w:type="spellEnd"/>
      <w:r w:rsidRPr="008964B2">
        <w:rPr>
          <w:i/>
          <w:iCs/>
          <w:sz w:val="24"/>
          <w:szCs w:val="24"/>
        </w:rPr>
        <w:t xml:space="preserve">, Атлас — </w:t>
      </w:r>
      <w:proofErr w:type="spellStart"/>
      <w:r w:rsidRPr="008964B2">
        <w:rPr>
          <w:i/>
          <w:iCs/>
          <w:sz w:val="24"/>
          <w:szCs w:val="24"/>
        </w:rPr>
        <w:t>атлАс</w:t>
      </w:r>
      <w:proofErr w:type="spellEnd"/>
      <w:r w:rsidRPr="008964B2">
        <w:rPr>
          <w:i/>
          <w:iCs/>
          <w:sz w:val="24"/>
          <w:szCs w:val="24"/>
        </w:rPr>
        <w:t>.</w:t>
      </w:r>
    </w:p>
    <w:p w14:paraId="2497EDA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Произносительные варианты орфоэпической нормы: (</w:t>
      </w:r>
      <w:proofErr w:type="spellStart"/>
      <w:r w:rsidRPr="008964B2">
        <w:rPr>
          <w:sz w:val="24"/>
          <w:szCs w:val="24"/>
        </w:rPr>
        <w:t>було</w:t>
      </w:r>
      <w:proofErr w:type="spellEnd"/>
      <w:r w:rsidRPr="008964B2">
        <w:rPr>
          <w:sz w:val="24"/>
          <w:szCs w:val="24"/>
        </w:rPr>
        <w:t xml:space="preserve">[ч’]ная — </w:t>
      </w:r>
      <w:proofErr w:type="spellStart"/>
      <w:r w:rsidRPr="008964B2">
        <w:rPr>
          <w:sz w:val="24"/>
          <w:szCs w:val="24"/>
        </w:rPr>
        <w:t>було</w:t>
      </w:r>
      <w:proofErr w:type="spellEnd"/>
      <w:r w:rsidRPr="008964B2">
        <w:rPr>
          <w:sz w:val="24"/>
          <w:szCs w:val="24"/>
        </w:rPr>
        <w:t>[ш]ная, же[н’]</w:t>
      </w:r>
      <w:proofErr w:type="spellStart"/>
      <w:r w:rsidRPr="008964B2">
        <w:rPr>
          <w:sz w:val="24"/>
          <w:szCs w:val="24"/>
        </w:rPr>
        <w:t>щина</w:t>
      </w:r>
      <w:proofErr w:type="spellEnd"/>
      <w:r w:rsidRPr="008964B2">
        <w:rPr>
          <w:sz w:val="24"/>
          <w:szCs w:val="24"/>
        </w:rPr>
        <w:t xml:space="preserve"> — же[н]</w:t>
      </w:r>
      <w:proofErr w:type="spellStart"/>
      <w:r w:rsidRPr="008964B2">
        <w:rPr>
          <w:sz w:val="24"/>
          <w:szCs w:val="24"/>
        </w:rPr>
        <w:t>щина</w:t>
      </w:r>
      <w:proofErr w:type="spellEnd"/>
      <w:r w:rsidRPr="008964B2">
        <w:rPr>
          <w:sz w:val="24"/>
          <w:szCs w:val="24"/>
        </w:rPr>
        <w:t>, до[</w:t>
      </w:r>
      <w:proofErr w:type="spellStart"/>
      <w:r w:rsidRPr="008964B2">
        <w:rPr>
          <w:sz w:val="24"/>
          <w:szCs w:val="24"/>
        </w:rPr>
        <w:t>жд</w:t>
      </w:r>
      <w:proofErr w:type="spellEnd"/>
      <w:r w:rsidRPr="008964B2">
        <w:rPr>
          <w:sz w:val="24"/>
          <w:szCs w:val="24"/>
        </w:rPr>
        <w:t>]</w:t>
      </w:r>
      <w:proofErr w:type="spellStart"/>
      <w:r w:rsidRPr="008964B2">
        <w:rPr>
          <w:sz w:val="24"/>
          <w:szCs w:val="24"/>
        </w:rPr>
        <w:t>ём</w:t>
      </w:r>
      <w:proofErr w:type="spellEnd"/>
      <w:r w:rsidRPr="008964B2">
        <w:rPr>
          <w:sz w:val="24"/>
          <w:szCs w:val="24"/>
        </w:rPr>
        <w:t xml:space="preserve"> — до[ж’]</w:t>
      </w:r>
      <w:proofErr w:type="spellStart"/>
      <w:r w:rsidRPr="008964B2">
        <w:rPr>
          <w:sz w:val="24"/>
          <w:szCs w:val="24"/>
        </w:rPr>
        <w:t>ём</w:t>
      </w:r>
      <w:proofErr w:type="spellEnd"/>
      <w:r w:rsidRPr="008964B2">
        <w:rPr>
          <w:sz w:val="24"/>
          <w:szCs w:val="24"/>
        </w:rPr>
        <w:t xml:space="preserve"> и под.). Произносительные варианты на уровне словосочетаний (</w:t>
      </w:r>
      <w:proofErr w:type="spellStart"/>
      <w:r w:rsidRPr="008964B2">
        <w:rPr>
          <w:sz w:val="24"/>
          <w:szCs w:val="24"/>
        </w:rPr>
        <w:t>микроволнОвая</w:t>
      </w:r>
      <w:proofErr w:type="spellEnd"/>
      <w:r w:rsidRPr="008964B2">
        <w:rPr>
          <w:sz w:val="24"/>
          <w:szCs w:val="24"/>
        </w:rPr>
        <w:t xml:space="preserve"> печь – </w:t>
      </w:r>
      <w:proofErr w:type="spellStart"/>
      <w:r w:rsidRPr="008964B2">
        <w:rPr>
          <w:sz w:val="24"/>
          <w:szCs w:val="24"/>
        </w:rPr>
        <w:t>микровОлновая</w:t>
      </w:r>
      <w:proofErr w:type="spellEnd"/>
      <w:r w:rsidRPr="008964B2">
        <w:rPr>
          <w:sz w:val="24"/>
          <w:szCs w:val="24"/>
        </w:rPr>
        <w:t xml:space="preserve"> терапия).</w:t>
      </w:r>
    </w:p>
    <w:p w14:paraId="7385C4C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6DDB430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8964B2">
        <w:rPr>
          <w:sz w:val="24"/>
          <w:szCs w:val="24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  <w:r w:rsidRPr="008964B2">
        <w:rPr>
          <w:b/>
          <w:bCs/>
          <w:sz w:val="24"/>
          <w:szCs w:val="24"/>
        </w:rPr>
        <w:t xml:space="preserve"> </w:t>
      </w:r>
      <w:r w:rsidRPr="008964B2">
        <w:rPr>
          <w:sz w:val="24"/>
          <w:szCs w:val="24"/>
        </w:rPr>
        <w:t>Синонимы и точность речи. Смысловые‚ стилистические особенности  употребления синонимов.</w:t>
      </w:r>
    </w:p>
    <w:p w14:paraId="0FA79F6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Антонимы и точность речи. Смысловые‚ стилистические особенности  употребления антонимов.</w:t>
      </w:r>
    </w:p>
    <w:p w14:paraId="2C9A813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14:paraId="3E5B01A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Типичные речевые ошибки‚ связанные с употреблением синонимов‚ антонимов и лексических омонимов в речи.</w:t>
      </w:r>
    </w:p>
    <w:p w14:paraId="445C31A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1FE8908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грамматические нормы современного русского литературного языка. </w:t>
      </w:r>
    </w:p>
    <w:p w14:paraId="37FE71B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Категория склонения: склонение русских и иностранных имён и фамилий; названий географических объектов; </w:t>
      </w:r>
      <w:proofErr w:type="spellStart"/>
      <w:r w:rsidRPr="008964B2">
        <w:rPr>
          <w:sz w:val="24"/>
          <w:szCs w:val="24"/>
        </w:rPr>
        <w:t>им.п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мн.ч</w:t>
      </w:r>
      <w:proofErr w:type="spellEnd"/>
      <w:r w:rsidRPr="008964B2">
        <w:rPr>
          <w:sz w:val="24"/>
          <w:szCs w:val="24"/>
        </w:rPr>
        <w:t xml:space="preserve">. существительных на </w:t>
      </w:r>
      <w:r w:rsidRPr="008964B2">
        <w:rPr>
          <w:i/>
          <w:iCs/>
          <w:sz w:val="24"/>
          <w:szCs w:val="24"/>
        </w:rPr>
        <w:t>-а/-я</w:t>
      </w:r>
      <w:r w:rsidRPr="008964B2">
        <w:rPr>
          <w:sz w:val="24"/>
          <w:szCs w:val="24"/>
        </w:rPr>
        <w:t xml:space="preserve"> и -</w:t>
      </w:r>
      <w:r w:rsidRPr="008964B2">
        <w:rPr>
          <w:i/>
          <w:iCs/>
          <w:sz w:val="24"/>
          <w:szCs w:val="24"/>
        </w:rPr>
        <w:t>ы/-и</w:t>
      </w:r>
      <w:r w:rsidRPr="008964B2">
        <w:rPr>
          <w:sz w:val="24"/>
          <w:szCs w:val="24"/>
        </w:rPr>
        <w:t xml:space="preserve"> (</w:t>
      </w:r>
      <w:r w:rsidRPr="008964B2">
        <w:rPr>
          <w:i/>
          <w:iCs/>
          <w:sz w:val="24"/>
          <w:szCs w:val="24"/>
        </w:rPr>
        <w:t>директора, договоры</w:t>
      </w:r>
      <w:r w:rsidRPr="008964B2">
        <w:rPr>
          <w:sz w:val="24"/>
          <w:szCs w:val="24"/>
        </w:rPr>
        <w:t xml:space="preserve">); </w:t>
      </w:r>
      <w:proofErr w:type="spellStart"/>
      <w:r w:rsidRPr="008964B2">
        <w:rPr>
          <w:sz w:val="24"/>
          <w:szCs w:val="24"/>
        </w:rPr>
        <w:t>род.п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мн.ч</w:t>
      </w:r>
      <w:proofErr w:type="spellEnd"/>
      <w:r w:rsidRPr="008964B2">
        <w:rPr>
          <w:sz w:val="24"/>
          <w:szCs w:val="24"/>
        </w:rPr>
        <w:t xml:space="preserve">. существительных м. и </w:t>
      </w:r>
      <w:proofErr w:type="spellStart"/>
      <w:r w:rsidRPr="008964B2">
        <w:rPr>
          <w:sz w:val="24"/>
          <w:szCs w:val="24"/>
        </w:rPr>
        <w:t>ср.р</w:t>
      </w:r>
      <w:proofErr w:type="spellEnd"/>
      <w:r w:rsidRPr="008964B2">
        <w:rPr>
          <w:sz w:val="24"/>
          <w:szCs w:val="24"/>
        </w:rPr>
        <w:t xml:space="preserve">. с нулевым окончанием и окончанием </w:t>
      </w:r>
      <w:r w:rsidRPr="008964B2">
        <w:rPr>
          <w:i/>
          <w:iCs/>
          <w:sz w:val="24"/>
          <w:szCs w:val="24"/>
        </w:rPr>
        <w:t>–</w:t>
      </w:r>
      <w:proofErr w:type="spellStart"/>
      <w:r w:rsidRPr="008964B2">
        <w:rPr>
          <w:i/>
          <w:iCs/>
          <w:sz w:val="24"/>
          <w:szCs w:val="24"/>
        </w:rPr>
        <w:t>ов</w:t>
      </w:r>
      <w:proofErr w:type="spellEnd"/>
      <w:r w:rsidRPr="008964B2">
        <w:rPr>
          <w:sz w:val="24"/>
          <w:szCs w:val="24"/>
        </w:rPr>
        <w:t xml:space="preserve"> (</w:t>
      </w:r>
      <w:r w:rsidRPr="008964B2">
        <w:rPr>
          <w:i/>
          <w:iCs/>
          <w:sz w:val="24"/>
          <w:szCs w:val="24"/>
        </w:rPr>
        <w:t>баклажанов, яблок, гектаров, носков, чулок</w:t>
      </w:r>
      <w:r w:rsidRPr="008964B2">
        <w:rPr>
          <w:sz w:val="24"/>
          <w:szCs w:val="24"/>
        </w:rPr>
        <w:t xml:space="preserve">); </w:t>
      </w:r>
      <w:proofErr w:type="spellStart"/>
      <w:r w:rsidRPr="008964B2">
        <w:rPr>
          <w:sz w:val="24"/>
          <w:szCs w:val="24"/>
        </w:rPr>
        <w:t>род.п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мн.ч</w:t>
      </w:r>
      <w:proofErr w:type="spellEnd"/>
      <w:r w:rsidRPr="008964B2">
        <w:rPr>
          <w:sz w:val="24"/>
          <w:szCs w:val="24"/>
        </w:rPr>
        <w:t xml:space="preserve">. существительных </w:t>
      </w:r>
      <w:proofErr w:type="spellStart"/>
      <w:r w:rsidRPr="008964B2">
        <w:rPr>
          <w:sz w:val="24"/>
          <w:szCs w:val="24"/>
        </w:rPr>
        <w:t>ж.р</w:t>
      </w:r>
      <w:proofErr w:type="spellEnd"/>
      <w:r w:rsidRPr="008964B2">
        <w:rPr>
          <w:sz w:val="24"/>
          <w:szCs w:val="24"/>
        </w:rPr>
        <w:t xml:space="preserve">. на </w:t>
      </w:r>
      <w:r w:rsidRPr="008964B2">
        <w:rPr>
          <w:i/>
          <w:iCs/>
          <w:sz w:val="24"/>
          <w:szCs w:val="24"/>
        </w:rPr>
        <w:t>–</w:t>
      </w:r>
      <w:proofErr w:type="spellStart"/>
      <w:r w:rsidRPr="008964B2">
        <w:rPr>
          <w:i/>
          <w:iCs/>
          <w:sz w:val="24"/>
          <w:szCs w:val="24"/>
        </w:rPr>
        <w:t>ня</w:t>
      </w:r>
      <w:proofErr w:type="spellEnd"/>
      <w:r w:rsidRPr="008964B2">
        <w:rPr>
          <w:sz w:val="24"/>
          <w:szCs w:val="24"/>
        </w:rPr>
        <w:t xml:space="preserve"> (</w:t>
      </w:r>
      <w:r w:rsidRPr="008964B2">
        <w:rPr>
          <w:i/>
          <w:iCs/>
          <w:sz w:val="24"/>
          <w:szCs w:val="24"/>
        </w:rPr>
        <w:t xml:space="preserve">басен, вишен, богинь, </w:t>
      </w:r>
      <w:r w:rsidRPr="008964B2">
        <w:rPr>
          <w:i/>
          <w:iCs/>
          <w:sz w:val="24"/>
          <w:szCs w:val="24"/>
        </w:rPr>
        <w:lastRenderedPageBreak/>
        <w:t>тихонь, кухонь</w:t>
      </w:r>
      <w:r w:rsidRPr="008964B2">
        <w:rPr>
          <w:sz w:val="24"/>
          <w:szCs w:val="24"/>
        </w:rPr>
        <w:t xml:space="preserve">); </w:t>
      </w:r>
      <w:proofErr w:type="spellStart"/>
      <w:r w:rsidRPr="008964B2">
        <w:rPr>
          <w:sz w:val="24"/>
          <w:szCs w:val="24"/>
        </w:rPr>
        <w:t>тв.п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мн.ч</w:t>
      </w:r>
      <w:proofErr w:type="spellEnd"/>
      <w:r w:rsidRPr="008964B2">
        <w:rPr>
          <w:sz w:val="24"/>
          <w:szCs w:val="24"/>
        </w:rPr>
        <w:t xml:space="preserve">. существительных III склонения; </w:t>
      </w:r>
      <w:proofErr w:type="spellStart"/>
      <w:r w:rsidRPr="008964B2">
        <w:rPr>
          <w:sz w:val="24"/>
          <w:szCs w:val="24"/>
        </w:rPr>
        <w:t>род.п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ед.ч</w:t>
      </w:r>
      <w:proofErr w:type="spellEnd"/>
      <w:r w:rsidRPr="008964B2">
        <w:rPr>
          <w:sz w:val="24"/>
          <w:szCs w:val="24"/>
        </w:rPr>
        <w:t xml:space="preserve">. существительных </w:t>
      </w:r>
      <w:proofErr w:type="spellStart"/>
      <w:r w:rsidRPr="008964B2">
        <w:rPr>
          <w:sz w:val="24"/>
          <w:szCs w:val="24"/>
        </w:rPr>
        <w:t>м.р</w:t>
      </w:r>
      <w:proofErr w:type="spellEnd"/>
      <w:r w:rsidRPr="008964B2">
        <w:rPr>
          <w:sz w:val="24"/>
          <w:szCs w:val="24"/>
        </w:rPr>
        <w:t>. (</w:t>
      </w:r>
      <w:r w:rsidRPr="008964B2">
        <w:rPr>
          <w:i/>
          <w:iCs/>
          <w:sz w:val="24"/>
          <w:szCs w:val="24"/>
        </w:rPr>
        <w:t>стакан чая – стакан чаю</w:t>
      </w:r>
      <w:r w:rsidRPr="008964B2">
        <w:rPr>
          <w:sz w:val="24"/>
          <w:szCs w:val="24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14:paraId="375DB3C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Нормы употребления форм имен существительных в соответствии с типом склонения (</w:t>
      </w:r>
      <w:r w:rsidRPr="008964B2">
        <w:rPr>
          <w:i/>
          <w:iCs/>
          <w:sz w:val="24"/>
          <w:szCs w:val="24"/>
        </w:rPr>
        <w:t>в санаторий – не «санаторию», стукнуть т</w:t>
      </w:r>
      <w:r w:rsidRPr="008964B2">
        <w:rPr>
          <w:b/>
          <w:bCs/>
          <w:i/>
          <w:iCs/>
          <w:sz w:val="24"/>
          <w:szCs w:val="24"/>
        </w:rPr>
        <w:t>у</w:t>
      </w:r>
      <w:r w:rsidRPr="008964B2">
        <w:rPr>
          <w:i/>
          <w:iCs/>
          <w:sz w:val="24"/>
          <w:szCs w:val="24"/>
        </w:rPr>
        <w:t>флей – не «</w:t>
      </w:r>
      <w:proofErr w:type="spellStart"/>
      <w:r w:rsidRPr="008964B2">
        <w:rPr>
          <w:i/>
          <w:iCs/>
          <w:sz w:val="24"/>
          <w:szCs w:val="24"/>
        </w:rPr>
        <w:t>т</w:t>
      </w:r>
      <w:r w:rsidRPr="008964B2">
        <w:rPr>
          <w:b/>
          <w:bCs/>
          <w:i/>
          <w:iCs/>
          <w:sz w:val="24"/>
          <w:szCs w:val="24"/>
        </w:rPr>
        <w:t>у</w:t>
      </w:r>
      <w:r w:rsidRPr="008964B2">
        <w:rPr>
          <w:i/>
          <w:iCs/>
          <w:sz w:val="24"/>
          <w:szCs w:val="24"/>
        </w:rPr>
        <w:t>флем</w:t>
      </w:r>
      <w:proofErr w:type="spellEnd"/>
      <w:r w:rsidRPr="008964B2">
        <w:rPr>
          <w:i/>
          <w:iCs/>
          <w:sz w:val="24"/>
          <w:szCs w:val="24"/>
        </w:rPr>
        <w:t>»</w:t>
      </w:r>
      <w:r w:rsidRPr="008964B2">
        <w:rPr>
          <w:sz w:val="24"/>
          <w:szCs w:val="24"/>
        </w:rPr>
        <w:t>), родом существительного (</w:t>
      </w:r>
      <w:r w:rsidRPr="008964B2">
        <w:rPr>
          <w:i/>
          <w:iCs/>
          <w:sz w:val="24"/>
          <w:szCs w:val="24"/>
        </w:rPr>
        <w:t>красного платья – не «</w:t>
      </w:r>
      <w:proofErr w:type="spellStart"/>
      <w:r w:rsidRPr="008964B2">
        <w:rPr>
          <w:i/>
          <w:iCs/>
          <w:sz w:val="24"/>
          <w:szCs w:val="24"/>
        </w:rPr>
        <w:t>платьи</w:t>
      </w:r>
      <w:proofErr w:type="spellEnd"/>
      <w:r w:rsidRPr="008964B2">
        <w:rPr>
          <w:sz w:val="24"/>
          <w:szCs w:val="24"/>
        </w:rPr>
        <w:t>»), принадлежностью к разряду – одушевленности – неодушевленности (</w:t>
      </w:r>
      <w:r w:rsidRPr="008964B2">
        <w:rPr>
          <w:i/>
          <w:iCs/>
          <w:sz w:val="24"/>
          <w:szCs w:val="24"/>
        </w:rPr>
        <w:t>смотреть на спутника – смотреть на спутник</w:t>
      </w:r>
      <w:r w:rsidRPr="008964B2">
        <w:rPr>
          <w:sz w:val="24"/>
          <w:szCs w:val="24"/>
        </w:rPr>
        <w:t>), особенностями окончаний форм множественного числа (</w:t>
      </w:r>
      <w:r w:rsidRPr="008964B2">
        <w:rPr>
          <w:i/>
          <w:iCs/>
          <w:sz w:val="24"/>
          <w:szCs w:val="24"/>
        </w:rPr>
        <w:t>чулок, носков, апельсинов, мандаринов, профессора, паспорта и т. д</w:t>
      </w:r>
      <w:r w:rsidRPr="008964B2">
        <w:rPr>
          <w:sz w:val="24"/>
          <w:szCs w:val="24"/>
        </w:rPr>
        <w:t>.).</w:t>
      </w:r>
    </w:p>
    <w:p w14:paraId="20C5BC0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Нормы употребления глагольных форм. Чередование звуков при образовании форм  глаголов настоящего и будущего времени (</w:t>
      </w:r>
      <w:r w:rsidRPr="008964B2">
        <w:rPr>
          <w:i/>
          <w:iCs/>
          <w:sz w:val="24"/>
          <w:szCs w:val="24"/>
        </w:rPr>
        <w:t>махать – машут, плакать – плачет, плескать – плещет, сыпать – сыплет</w:t>
      </w:r>
      <w:r w:rsidRPr="008964B2">
        <w:rPr>
          <w:sz w:val="24"/>
          <w:szCs w:val="24"/>
        </w:rPr>
        <w:t xml:space="preserve">). Усечение суффикса  </w:t>
      </w:r>
      <w:r w:rsidRPr="008964B2">
        <w:rPr>
          <w:i/>
          <w:iCs/>
          <w:sz w:val="24"/>
          <w:szCs w:val="24"/>
        </w:rPr>
        <w:t>ну</w:t>
      </w:r>
      <w:r w:rsidRPr="008964B2">
        <w:rPr>
          <w:sz w:val="24"/>
          <w:szCs w:val="24"/>
        </w:rPr>
        <w:t xml:space="preserve"> при </w:t>
      </w:r>
      <w:r w:rsidRPr="008964B2">
        <w:rPr>
          <w:i/>
          <w:iCs/>
          <w:sz w:val="24"/>
          <w:szCs w:val="24"/>
        </w:rPr>
        <w:t xml:space="preserve"> </w:t>
      </w:r>
      <w:r w:rsidRPr="008964B2">
        <w:rPr>
          <w:sz w:val="24"/>
          <w:szCs w:val="24"/>
        </w:rPr>
        <w:t>образовании форм глагола прошедшего времени (</w:t>
      </w:r>
      <w:r w:rsidRPr="008964B2">
        <w:rPr>
          <w:i/>
          <w:iCs/>
          <w:sz w:val="24"/>
          <w:szCs w:val="24"/>
        </w:rPr>
        <w:t>утихнуть – утих, потухнуть – потух, замерзнуть – замерз</w:t>
      </w:r>
      <w:r w:rsidRPr="008964B2">
        <w:rPr>
          <w:sz w:val="24"/>
          <w:szCs w:val="24"/>
        </w:rPr>
        <w:t xml:space="preserve">). Отсутствие у глаголов </w:t>
      </w:r>
      <w:r w:rsidRPr="008964B2">
        <w:rPr>
          <w:i/>
          <w:iCs/>
          <w:sz w:val="24"/>
          <w:szCs w:val="24"/>
        </w:rPr>
        <w:t>затмить, победить, убедить</w:t>
      </w:r>
      <w:r w:rsidRPr="008964B2">
        <w:rPr>
          <w:sz w:val="24"/>
          <w:szCs w:val="24"/>
        </w:rPr>
        <w:t xml:space="preserve"> форм 1-го лица единственного числа. Особенности образования форм разноспрягаемых глаголов </w:t>
      </w:r>
      <w:r w:rsidRPr="008964B2">
        <w:rPr>
          <w:i/>
          <w:iCs/>
          <w:sz w:val="24"/>
          <w:szCs w:val="24"/>
        </w:rPr>
        <w:t>бежать и хотеть</w:t>
      </w:r>
      <w:r w:rsidRPr="008964B2">
        <w:rPr>
          <w:sz w:val="24"/>
          <w:szCs w:val="24"/>
        </w:rPr>
        <w:t xml:space="preserve">. </w:t>
      </w:r>
    </w:p>
    <w:p w14:paraId="5CCADB8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Речевой этикет</w:t>
      </w:r>
    </w:p>
    <w:p w14:paraId="6D55212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 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14:paraId="75E60E8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15C8ACA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Второй год обучения (17ч)</w:t>
      </w:r>
    </w:p>
    <w:p w14:paraId="4E9491D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4AC5CD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1. Язык и культура (7 ч)</w:t>
      </w:r>
    </w:p>
    <w:p w14:paraId="5371AB1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4ABDAA8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Роль родного языка в жизни человека. Национально-культурное своеобразие диалектизмов. Диалекты как часть народной культуры. Диалектизмы Орловского края.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14:paraId="6943218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14:paraId="4F6B26B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14:paraId="5CBA1EE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14:paraId="6B40D35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30F7C23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Культура речи (10 ч)</w:t>
      </w:r>
    </w:p>
    <w:p w14:paraId="2BE362B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4D4F0E6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орфоэпические нормы</w:t>
      </w:r>
      <w:r w:rsidRPr="008964B2">
        <w:rPr>
          <w:sz w:val="24"/>
          <w:szCs w:val="24"/>
        </w:rPr>
        <w:t xml:space="preserve"> </w:t>
      </w:r>
      <w:r w:rsidRPr="008964B2">
        <w:rPr>
          <w:b/>
          <w:sz w:val="24"/>
          <w:szCs w:val="24"/>
        </w:rPr>
        <w:t>современного русского литературного языка.</w:t>
      </w:r>
    </w:p>
    <w:p w14:paraId="6CE84BE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</w:t>
      </w:r>
      <w:r w:rsidRPr="008964B2">
        <w:rPr>
          <w:sz w:val="24"/>
          <w:szCs w:val="24"/>
        </w:rPr>
        <w:lastRenderedPageBreak/>
        <w:t xml:space="preserve">слов: ударение в форме </w:t>
      </w:r>
      <w:proofErr w:type="spellStart"/>
      <w:r w:rsidRPr="008964B2">
        <w:rPr>
          <w:sz w:val="24"/>
          <w:szCs w:val="24"/>
        </w:rPr>
        <w:t>род.п</w:t>
      </w:r>
      <w:proofErr w:type="spellEnd"/>
      <w:r w:rsidRPr="008964B2">
        <w:rPr>
          <w:sz w:val="24"/>
          <w:szCs w:val="24"/>
        </w:rPr>
        <w:t xml:space="preserve">. </w:t>
      </w:r>
      <w:proofErr w:type="spellStart"/>
      <w:r w:rsidRPr="008964B2">
        <w:rPr>
          <w:sz w:val="24"/>
          <w:szCs w:val="24"/>
        </w:rPr>
        <w:t>мн.ч</w:t>
      </w:r>
      <w:proofErr w:type="spellEnd"/>
      <w:r w:rsidRPr="008964B2">
        <w:rPr>
          <w:sz w:val="24"/>
          <w:szCs w:val="24"/>
        </w:rPr>
        <w:t xml:space="preserve">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</w:t>
      </w:r>
      <w:proofErr w:type="spellStart"/>
      <w:r w:rsidRPr="008964B2">
        <w:rPr>
          <w:sz w:val="24"/>
          <w:szCs w:val="24"/>
        </w:rPr>
        <w:t>м.р</w:t>
      </w:r>
      <w:proofErr w:type="spellEnd"/>
      <w:r w:rsidRPr="008964B2">
        <w:rPr>
          <w:sz w:val="24"/>
          <w:szCs w:val="24"/>
        </w:rPr>
        <w:t xml:space="preserve">.; ударение в формах глаголов II </w:t>
      </w:r>
      <w:proofErr w:type="spellStart"/>
      <w:r w:rsidRPr="008964B2">
        <w:rPr>
          <w:sz w:val="24"/>
          <w:szCs w:val="24"/>
        </w:rPr>
        <w:t>спр</w:t>
      </w:r>
      <w:proofErr w:type="spellEnd"/>
      <w:r w:rsidRPr="008964B2">
        <w:rPr>
          <w:sz w:val="24"/>
          <w:szCs w:val="24"/>
        </w:rPr>
        <w:t>. на –ить; глаголы звон</w:t>
      </w:r>
      <w:r w:rsidRPr="008964B2">
        <w:rPr>
          <w:b/>
          <w:bCs/>
          <w:sz w:val="24"/>
          <w:szCs w:val="24"/>
        </w:rPr>
        <w:t>и</w:t>
      </w:r>
      <w:r w:rsidRPr="008964B2">
        <w:rPr>
          <w:sz w:val="24"/>
          <w:szCs w:val="24"/>
        </w:rPr>
        <w:t>ть, включ</w:t>
      </w:r>
      <w:r w:rsidRPr="008964B2">
        <w:rPr>
          <w:b/>
          <w:bCs/>
          <w:sz w:val="24"/>
          <w:szCs w:val="24"/>
        </w:rPr>
        <w:t>и</w:t>
      </w:r>
      <w:r w:rsidRPr="008964B2">
        <w:rPr>
          <w:sz w:val="24"/>
          <w:szCs w:val="24"/>
        </w:rPr>
        <w:t>ть и др. Варианты ударения внутри нормы: б</w:t>
      </w:r>
      <w:r w:rsidRPr="008964B2">
        <w:rPr>
          <w:b/>
          <w:bCs/>
          <w:sz w:val="24"/>
          <w:szCs w:val="24"/>
        </w:rPr>
        <w:t>а</w:t>
      </w:r>
      <w:r w:rsidRPr="008964B2">
        <w:rPr>
          <w:sz w:val="24"/>
          <w:szCs w:val="24"/>
        </w:rPr>
        <w:t>ловать – балов</w:t>
      </w:r>
      <w:r w:rsidRPr="008964B2">
        <w:rPr>
          <w:b/>
          <w:bCs/>
          <w:sz w:val="24"/>
          <w:szCs w:val="24"/>
        </w:rPr>
        <w:t>а</w:t>
      </w:r>
      <w:r w:rsidRPr="008964B2">
        <w:rPr>
          <w:sz w:val="24"/>
          <w:szCs w:val="24"/>
        </w:rPr>
        <w:t>ть, обесп</w:t>
      </w:r>
      <w:r w:rsidRPr="008964B2">
        <w:rPr>
          <w:b/>
          <w:bCs/>
          <w:sz w:val="24"/>
          <w:szCs w:val="24"/>
        </w:rPr>
        <w:t>е</w:t>
      </w:r>
      <w:r w:rsidRPr="008964B2">
        <w:rPr>
          <w:sz w:val="24"/>
          <w:szCs w:val="24"/>
        </w:rPr>
        <w:t>чение – обеспеч</w:t>
      </w:r>
      <w:r w:rsidRPr="008964B2">
        <w:rPr>
          <w:b/>
          <w:bCs/>
          <w:sz w:val="24"/>
          <w:szCs w:val="24"/>
        </w:rPr>
        <w:t>е</w:t>
      </w:r>
      <w:r w:rsidRPr="008964B2">
        <w:rPr>
          <w:sz w:val="24"/>
          <w:szCs w:val="24"/>
        </w:rPr>
        <w:t>ние.</w:t>
      </w:r>
    </w:p>
    <w:p w14:paraId="26B59A0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лексические нормы современного русского литературного языка.</w:t>
      </w:r>
      <w:r w:rsidRPr="008964B2">
        <w:rPr>
          <w:sz w:val="24"/>
          <w:szCs w:val="24"/>
        </w:rPr>
        <w:t xml:space="preserve"> Лексические нормы употребления имён существительных, прилагательных, глаголов в современном русском литературном языке. 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 (кинофильм — кинокартина — кино – кинолента, интернациональный — международный, экспорт — вывоз, импорт — ввоз‚ </w:t>
      </w:r>
      <w:proofErr w:type="spellStart"/>
      <w:r w:rsidRPr="008964B2">
        <w:rPr>
          <w:sz w:val="24"/>
          <w:szCs w:val="24"/>
        </w:rPr>
        <w:t>блато</w:t>
      </w:r>
      <w:proofErr w:type="spellEnd"/>
      <w:r w:rsidRPr="008964B2">
        <w:rPr>
          <w:sz w:val="24"/>
          <w:szCs w:val="24"/>
        </w:rPr>
        <w:t xml:space="preserve"> — болото, </w:t>
      </w:r>
      <w:proofErr w:type="spellStart"/>
      <w:r w:rsidRPr="008964B2">
        <w:rPr>
          <w:sz w:val="24"/>
          <w:szCs w:val="24"/>
        </w:rPr>
        <w:t>брещи</w:t>
      </w:r>
      <w:proofErr w:type="spellEnd"/>
      <w:r w:rsidRPr="008964B2">
        <w:rPr>
          <w:sz w:val="24"/>
          <w:szCs w:val="24"/>
        </w:rPr>
        <w:t xml:space="preserve"> — беречь, шлем — шелом, краткий — короткий, беспрестанный — </w:t>
      </w:r>
      <w:proofErr w:type="spellStart"/>
      <w:r w:rsidRPr="008964B2">
        <w:rPr>
          <w:sz w:val="24"/>
          <w:szCs w:val="24"/>
        </w:rPr>
        <w:t>бесперестанный</w:t>
      </w:r>
      <w:proofErr w:type="spellEnd"/>
      <w:r w:rsidRPr="008964B2">
        <w:rPr>
          <w:sz w:val="24"/>
          <w:szCs w:val="24"/>
        </w:rPr>
        <w:t xml:space="preserve">‚ </w:t>
      </w:r>
      <w:proofErr w:type="spellStart"/>
      <w:r w:rsidRPr="008964B2">
        <w:rPr>
          <w:sz w:val="24"/>
          <w:szCs w:val="24"/>
        </w:rPr>
        <w:t>глаголить</w:t>
      </w:r>
      <w:proofErr w:type="spellEnd"/>
      <w:r w:rsidRPr="008964B2">
        <w:rPr>
          <w:sz w:val="24"/>
          <w:szCs w:val="24"/>
        </w:rPr>
        <w:t xml:space="preserve"> – говорить – сказать – брякнуть).</w:t>
      </w:r>
    </w:p>
    <w:p w14:paraId="1FE259E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8964B2">
        <w:rPr>
          <w:sz w:val="24"/>
          <w:szCs w:val="24"/>
        </w:rPr>
        <w:t>Категория рода: род заимствованных несклоняемых имен существительных (</w:t>
      </w:r>
      <w:r w:rsidRPr="008964B2">
        <w:rPr>
          <w:i/>
          <w:iCs/>
          <w:sz w:val="24"/>
          <w:szCs w:val="24"/>
        </w:rPr>
        <w:t>шимпанзе, колибри, евро, авеню, салями, коммюнике</w:t>
      </w:r>
      <w:r w:rsidRPr="008964B2">
        <w:rPr>
          <w:sz w:val="24"/>
          <w:szCs w:val="24"/>
        </w:rPr>
        <w:t>); род сложных существительных (плащ-палатка, диван-кровать, музей-квартира); род имен собственных (географических названий); род аббревиатур. Нормативные и ненормативные формы употребления имён существительных.</w:t>
      </w:r>
    </w:p>
    <w:p w14:paraId="499FD39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Нормы употребления имен прилагательных в формах сравнительной степени (</w:t>
      </w:r>
      <w:r w:rsidRPr="008964B2">
        <w:rPr>
          <w:i/>
          <w:iCs/>
          <w:sz w:val="24"/>
          <w:szCs w:val="24"/>
        </w:rPr>
        <w:t>ближайший – не «самый ближайший»</w:t>
      </w:r>
      <w:r w:rsidRPr="008964B2">
        <w:rPr>
          <w:sz w:val="24"/>
          <w:szCs w:val="24"/>
        </w:rPr>
        <w:t>), в краткой форме (</w:t>
      </w:r>
      <w:r w:rsidRPr="008964B2">
        <w:rPr>
          <w:i/>
          <w:iCs/>
          <w:sz w:val="24"/>
          <w:szCs w:val="24"/>
        </w:rPr>
        <w:t>медлен – медленен, торжествен – торжественен</w:t>
      </w:r>
      <w:r w:rsidRPr="008964B2">
        <w:rPr>
          <w:sz w:val="24"/>
          <w:szCs w:val="24"/>
        </w:rPr>
        <w:t>).</w:t>
      </w:r>
    </w:p>
    <w:p w14:paraId="1384946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Нормы употребления глаголов. Образование форм глаголов повелительного наклонения (</w:t>
      </w:r>
      <w:r w:rsidRPr="008964B2">
        <w:rPr>
          <w:i/>
          <w:iCs/>
          <w:sz w:val="24"/>
          <w:szCs w:val="24"/>
        </w:rPr>
        <w:t xml:space="preserve">бежать – бегите, клади  - кладите, ляг – лягте, поезжай – поезжайте </w:t>
      </w:r>
      <w:r w:rsidRPr="008964B2">
        <w:rPr>
          <w:sz w:val="24"/>
          <w:szCs w:val="24"/>
        </w:rPr>
        <w:t xml:space="preserve">и др.). Особенности употребления личных форм глагола в переносном значении. Категория вежливости в глагольных формах. </w:t>
      </w:r>
    </w:p>
    <w:p w14:paraId="603D2F3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Нормы употребления имен числительных. Образование падежных форм сложных и составных имен числительных, составных порядковых числительных. Особенности употребления собирательных имен числительных. </w:t>
      </w:r>
    </w:p>
    <w:p w14:paraId="264A4DD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Нормы употребления местоимений. Особенности образования падежных форм личных местоимений третьего лица (</w:t>
      </w:r>
      <w:r w:rsidRPr="008964B2">
        <w:rPr>
          <w:i/>
          <w:iCs/>
          <w:sz w:val="24"/>
          <w:szCs w:val="24"/>
        </w:rPr>
        <w:t>гордимся им – учимся у него</w:t>
      </w:r>
      <w:r w:rsidRPr="008964B2">
        <w:rPr>
          <w:sz w:val="24"/>
          <w:szCs w:val="24"/>
        </w:rPr>
        <w:t xml:space="preserve">). Особенности употребления притяжательных местоимений. Особенности употребления указательных и определительных местоимений.  </w:t>
      </w:r>
    </w:p>
    <w:p w14:paraId="0B9915A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Речевой этикет</w:t>
      </w:r>
    </w:p>
    <w:p w14:paraId="0AE0C51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14:paraId="6BF5F53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55CE4F5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66C5EA1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Третий год обучения (17 ч)</w:t>
      </w:r>
    </w:p>
    <w:p w14:paraId="51B30E8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D4179D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1. Язык и культура (7 час)</w:t>
      </w:r>
    </w:p>
    <w:p w14:paraId="33ECA97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Русский язык как развивающееся явление.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</w:t>
      </w:r>
      <w:r w:rsidRPr="008964B2">
        <w:rPr>
          <w:sz w:val="24"/>
          <w:szCs w:val="24"/>
        </w:rPr>
        <w:lastRenderedPageBreak/>
        <w:t>устаревшей лексики в новом речевой контексте (</w:t>
      </w:r>
      <w:r w:rsidRPr="008964B2">
        <w:rPr>
          <w:i/>
          <w:iCs/>
          <w:sz w:val="24"/>
          <w:szCs w:val="24"/>
        </w:rPr>
        <w:t>губернатор, диакон, ваучер, агитационный пункт, большевик, колхоз и т.п.</w:t>
      </w:r>
      <w:r w:rsidRPr="008964B2">
        <w:rPr>
          <w:sz w:val="24"/>
          <w:szCs w:val="24"/>
        </w:rPr>
        <w:t xml:space="preserve">). </w:t>
      </w:r>
    </w:p>
    <w:p w14:paraId="192E0B1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Лексические заимствования последних десятилетий. </w:t>
      </w:r>
    </w:p>
    <w:p w14:paraId="166BD7B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423FF62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Культура речи (10 ч)</w:t>
      </w:r>
    </w:p>
    <w:p w14:paraId="2AD2179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8E0FB1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орфоэпические нормы</w:t>
      </w:r>
      <w:r w:rsidRPr="008964B2">
        <w:rPr>
          <w:sz w:val="24"/>
          <w:szCs w:val="24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8964B2">
        <w:rPr>
          <w:i/>
          <w:iCs/>
          <w:sz w:val="24"/>
          <w:szCs w:val="24"/>
        </w:rPr>
        <w:t>н</w:t>
      </w:r>
      <w:r w:rsidRPr="008964B2">
        <w:rPr>
          <w:b/>
          <w:bCs/>
          <w:i/>
          <w:iCs/>
          <w:sz w:val="24"/>
          <w:szCs w:val="24"/>
        </w:rPr>
        <w:t>а</w:t>
      </w:r>
      <w:r w:rsidRPr="008964B2">
        <w:rPr>
          <w:i/>
          <w:iCs/>
          <w:sz w:val="24"/>
          <w:szCs w:val="24"/>
        </w:rPr>
        <w:t xml:space="preserve"> дом‚ н</w:t>
      </w:r>
      <w:r w:rsidRPr="008964B2">
        <w:rPr>
          <w:b/>
          <w:bCs/>
          <w:i/>
          <w:iCs/>
          <w:sz w:val="24"/>
          <w:szCs w:val="24"/>
        </w:rPr>
        <w:t>а</w:t>
      </w:r>
      <w:r w:rsidRPr="008964B2">
        <w:rPr>
          <w:i/>
          <w:iCs/>
          <w:sz w:val="24"/>
          <w:szCs w:val="24"/>
        </w:rPr>
        <w:t xml:space="preserve"> гору</w:t>
      </w:r>
      <w:r w:rsidRPr="008964B2">
        <w:rPr>
          <w:sz w:val="24"/>
          <w:szCs w:val="24"/>
        </w:rPr>
        <w:t>)</w:t>
      </w:r>
    </w:p>
    <w:p w14:paraId="4A0E64E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8964B2">
        <w:rPr>
          <w:sz w:val="24"/>
          <w:szCs w:val="24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14:paraId="25418B7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8964B2">
        <w:rPr>
          <w:sz w:val="24"/>
          <w:szCs w:val="24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Нормы употребления причастных и деепричастных оборотов.</w:t>
      </w:r>
    </w:p>
    <w:p w14:paraId="5E90521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Речевой этикет.</w:t>
      </w:r>
    </w:p>
    <w:p w14:paraId="61AADC0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14:paraId="72C6F86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5634E37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Четвёртый год обучения (17 ч)</w:t>
      </w:r>
    </w:p>
    <w:p w14:paraId="4607D1F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50E698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1. Язык и культура (5 ч)</w:t>
      </w:r>
    </w:p>
    <w:p w14:paraId="04F39C3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10BBBB1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 История русского литературного языка. 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8964B2">
        <w:rPr>
          <w:sz w:val="24"/>
          <w:szCs w:val="24"/>
        </w:rPr>
        <w:t>общевосточнославянские</w:t>
      </w:r>
      <w:proofErr w:type="spellEnd"/>
      <w:r w:rsidRPr="008964B2">
        <w:rPr>
          <w:sz w:val="24"/>
          <w:szCs w:val="24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14:paraId="0D0589D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14:paraId="2886F70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Иноязычная лексика в разговорной речи, дисплейных текстах, современной публицистике.</w:t>
      </w:r>
    </w:p>
    <w:p w14:paraId="5CC0425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56BD687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Культура речи (12 ч)</w:t>
      </w:r>
    </w:p>
    <w:p w14:paraId="3B5E19F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2416E60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орфоэпические нормы</w:t>
      </w:r>
      <w:r w:rsidRPr="008964B2">
        <w:rPr>
          <w:sz w:val="24"/>
          <w:szCs w:val="24"/>
        </w:rPr>
        <w:t xml:space="preserve"> </w:t>
      </w:r>
      <w:r w:rsidRPr="008964B2">
        <w:rPr>
          <w:b/>
          <w:bCs/>
          <w:sz w:val="24"/>
          <w:szCs w:val="24"/>
        </w:rPr>
        <w:t>современного русского литературного языка</w:t>
      </w:r>
      <w:r w:rsidRPr="008964B2">
        <w:rPr>
          <w:sz w:val="24"/>
          <w:szCs w:val="24"/>
        </w:rPr>
        <w:t xml:space="preserve">.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8964B2">
        <w:rPr>
          <w:i/>
          <w:iCs/>
          <w:sz w:val="24"/>
          <w:szCs w:val="24"/>
        </w:rPr>
        <w:t>ж</w:t>
      </w:r>
      <w:r w:rsidRPr="008964B2">
        <w:rPr>
          <w:sz w:val="24"/>
          <w:szCs w:val="24"/>
        </w:rPr>
        <w:t xml:space="preserve"> и </w:t>
      </w:r>
      <w:r w:rsidRPr="008964B2">
        <w:rPr>
          <w:i/>
          <w:iCs/>
          <w:sz w:val="24"/>
          <w:szCs w:val="24"/>
        </w:rPr>
        <w:t>ш</w:t>
      </w:r>
      <w:r w:rsidRPr="008964B2">
        <w:rPr>
          <w:sz w:val="24"/>
          <w:szCs w:val="24"/>
        </w:rPr>
        <w:t xml:space="preserve">; произношение сочетания </w:t>
      </w:r>
      <w:proofErr w:type="spellStart"/>
      <w:r w:rsidRPr="008964B2">
        <w:rPr>
          <w:i/>
          <w:iCs/>
          <w:sz w:val="24"/>
          <w:szCs w:val="24"/>
        </w:rPr>
        <w:t>чн</w:t>
      </w:r>
      <w:proofErr w:type="spellEnd"/>
      <w:r w:rsidRPr="008964B2">
        <w:rPr>
          <w:sz w:val="24"/>
          <w:szCs w:val="24"/>
        </w:rPr>
        <w:t xml:space="preserve"> и </w:t>
      </w:r>
      <w:proofErr w:type="spellStart"/>
      <w:r w:rsidRPr="008964B2">
        <w:rPr>
          <w:i/>
          <w:iCs/>
          <w:sz w:val="24"/>
          <w:szCs w:val="24"/>
        </w:rPr>
        <w:t>чт</w:t>
      </w:r>
      <w:proofErr w:type="spellEnd"/>
      <w:r w:rsidRPr="008964B2">
        <w:rPr>
          <w:sz w:val="24"/>
          <w:szCs w:val="24"/>
        </w:rPr>
        <w:t xml:space="preserve">; произношение женских отчеств на </w:t>
      </w:r>
      <w:r w:rsidRPr="008964B2">
        <w:rPr>
          <w:i/>
          <w:iCs/>
          <w:sz w:val="24"/>
          <w:szCs w:val="24"/>
        </w:rPr>
        <w:t>-</w:t>
      </w:r>
      <w:proofErr w:type="spellStart"/>
      <w:r w:rsidRPr="008964B2">
        <w:rPr>
          <w:i/>
          <w:iCs/>
          <w:sz w:val="24"/>
          <w:szCs w:val="24"/>
        </w:rPr>
        <w:t>ична</w:t>
      </w:r>
      <w:proofErr w:type="spellEnd"/>
      <w:r w:rsidRPr="008964B2">
        <w:rPr>
          <w:sz w:val="24"/>
          <w:szCs w:val="24"/>
        </w:rPr>
        <w:t xml:space="preserve">, </w:t>
      </w:r>
      <w:r w:rsidRPr="008964B2">
        <w:rPr>
          <w:i/>
          <w:iCs/>
          <w:sz w:val="24"/>
          <w:szCs w:val="24"/>
        </w:rPr>
        <w:t>-</w:t>
      </w:r>
      <w:proofErr w:type="spellStart"/>
      <w:r w:rsidRPr="008964B2">
        <w:rPr>
          <w:i/>
          <w:iCs/>
          <w:sz w:val="24"/>
          <w:szCs w:val="24"/>
        </w:rPr>
        <w:t>инична</w:t>
      </w:r>
      <w:proofErr w:type="spellEnd"/>
      <w:r w:rsidRPr="008964B2">
        <w:rPr>
          <w:sz w:val="24"/>
          <w:szCs w:val="24"/>
        </w:rPr>
        <w:t xml:space="preserve">; произношение твёрдого [н] перед мягкими [ф'] и [в']; произношение мягкого [н] перед </w:t>
      </w:r>
      <w:r w:rsidRPr="008964B2">
        <w:rPr>
          <w:i/>
          <w:iCs/>
          <w:sz w:val="24"/>
          <w:szCs w:val="24"/>
        </w:rPr>
        <w:t>ч</w:t>
      </w:r>
      <w:r w:rsidRPr="008964B2">
        <w:rPr>
          <w:sz w:val="24"/>
          <w:szCs w:val="24"/>
        </w:rPr>
        <w:t xml:space="preserve"> и </w:t>
      </w:r>
      <w:r w:rsidRPr="008964B2">
        <w:rPr>
          <w:i/>
          <w:iCs/>
          <w:sz w:val="24"/>
          <w:szCs w:val="24"/>
        </w:rPr>
        <w:t>щ</w:t>
      </w:r>
      <w:r w:rsidRPr="008964B2">
        <w:rPr>
          <w:sz w:val="24"/>
          <w:szCs w:val="24"/>
        </w:rPr>
        <w:t xml:space="preserve">. </w:t>
      </w:r>
    </w:p>
    <w:p w14:paraId="1D84925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Типичные акцентологические ошибки в современной речи.</w:t>
      </w:r>
    </w:p>
    <w:p w14:paraId="01EDB7C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8964B2">
        <w:rPr>
          <w:sz w:val="24"/>
          <w:szCs w:val="24"/>
        </w:rPr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14:paraId="17AFB69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lastRenderedPageBreak/>
        <w:t xml:space="preserve">Основные грамматические нормы современного русского литературного языка. </w:t>
      </w:r>
      <w:r w:rsidRPr="008964B2">
        <w:rPr>
          <w:sz w:val="24"/>
          <w:szCs w:val="24"/>
        </w:rPr>
        <w:t xml:space="preserve"> Управление: управление предлогов </w:t>
      </w:r>
      <w:r w:rsidRPr="008964B2">
        <w:rPr>
          <w:i/>
          <w:iCs/>
          <w:sz w:val="24"/>
          <w:szCs w:val="24"/>
        </w:rPr>
        <w:t>благодаря, согласно, вопреки</w:t>
      </w:r>
      <w:r w:rsidRPr="008964B2">
        <w:rPr>
          <w:sz w:val="24"/>
          <w:szCs w:val="24"/>
        </w:rPr>
        <w:t xml:space="preserve">; предлога </w:t>
      </w:r>
      <w:r w:rsidRPr="008964B2">
        <w:rPr>
          <w:i/>
          <w:iCs/>
          <w:sz w:val="24"/>
          <w:szCs w:val="24"/>
        </w:rPr>
        <w:t>по</w:t>
      </w:r>
      <w:r w:rsidRPr="008964B2">
        <w:rPr>
          <w:sz w:val="24"/>
          <w:szCs w:val="24"/>
        </w:rPr>
        <w:t xml:space="preserve"> с количественными числительными в словосочетаниях с распределительным значением (</w:t>
      </w:r>
      <w:r w:rsidRPr="008964B2">
        <w:rPr>
          <w:i/>
          <w:iCs/>
          <w:sz w:val="24"/>
          <w:szCs w:val="24"/>
        </w:rPr>
        <w:t>по пять груш – по пяти груш</w:t>
      </w:r>
      <w:r w:rsidRPr="008964B2">
        <w:rPr>
          <w:sz w:val="24"/>
          <w:szCs w:val="24"/>
        </w:rPr>
        <w:t>). Правильное построение словосочетаний по типу управления (</w:t>
      </w:r>
      <w:r w:rsidRPr="008964B2">
        <w:rPr>
          <w:i/>
          <w:iCs/>
          <w:sz w:val="24"/>
          <w:szCs w:val="24"/>
        </w:rPr>
        <w:t>отзыв о книге – рецензия на книгу, обидеться на слово – обижен словами</w:t>
      </w:r>
      <w:r w:rsidRPr="008964B2">
        <w:rPr>
          <w:sz w:val="24"/>
          <w:szCs w:val="24"/>
        </w:rPr>
        <w:t xml:space="preserve">). Правильное употребление предлогов </w:t>
      </w:r>
      <w:r w:rsidRPr="008964B2">
        <w:rPr>
          <w:i/>
          <w:iCs/>
          <w:sz w:val="24"/>
          <w:szCs w:val="24"/>
        </w:rPr>
        <w:t xml:space="preserve">о‚ по‚ из‚ с </w:t>
      </w:r>
      <w:r w:rsidRPr="008964B2">
        <w:rPr>
          <w:sz w:val="24"/>
          <w:szCs w:val="24"/>
        </w:rPr>
        <w:t>в составе словосочетания (</w:t>
      </w:r>
      <w:r w:rsidRPr="008964B2">
        <w:rPr>
          <w:i/>
          <w:iCs/>
          <w:sz w:val="24"/>
          <w:szCs w:val="24"/>
        </w:rPr>
        <w:t xml:space="preserve">приехать из Москвы – приехать с Урала). </w:t>
      </w:r>
      <w:r w:rsidRPr="008964B2">
        <w:rPr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14:paraId="4AFC974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8964B2">
        <w:rPr>
          <w:i/>
          <w:iCs/>
          <w:sz w:val="24"/>
          <w:szCs w:val="24"/>
        </w:rPr>
        <w:t>врач пришел – врач пришла</w:t>
      </w:r>
      <w:r w:rsidRPr="008964B2">
        <w:rPr>
          <w:sz w:val="24"/>
          <w:szCs w:val="24"/>
        </w:rPr>
        <w:t xml:space="preserve">); согласование сказуемого с подлежащим, выраженным сочетанием числительного </w:t>
      </w:r>
      <w:r w:rsidRPr="008964B2">
        <w:rPr>
          <w:i/>
          <w:iCs/>
          <w:sz w:val="24"/>
          <w:szCs w:val="24"/>
        </w:rPr>
        <w:t>несколько</w:t>
      </w:r>
      <w:r w:rsidRPr="008964B2">
        <w:rPr>
          <w:sz w:val="24"/>
          <w:szCs w:val="24"/>
        </w:rPr>
        <w:t xml:space="preserve"> и существительным; согласование определения в количественно-именных сочетаниях с числительными </w:t>
      </w:r>
      <w:r w:rsidRPr="008964B2">
        <w:rPr>
          <w:i/>
          <w:iCs/>
          <w:sz w:val="24"/>
          <w:szCs w:val="24"/>
        </w:rPr>
        <w:t>два, три, четыре</w:t>
      </w:r>
      <w:r w:rsidRPr="008964B2">
        <w:rPr>
          <w:sz w:val="24"/>
          <w:szCs w:val="24"/>
        </w:rPr>
        <w:t xml:space="preserve"> (два новых стола, две молодых женщины и две молодые женщины). </w:t>
      </w:r>
    </w:p>
    <w:p w14:paraId="57442FC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Варианты грамматической нормы: согласование сказуемого с подлежащим, выраженным сочетанием слов </w:t>
      </w:r>
      <w:r w:rsidRPr="008964B2">
        <w:rPr>
          <w:i/>
          <w:iCs/>
          <w:sz w:val="24"/>
          <w:szCs w:val="24"/>
        </w:rPr>
        <w:t>много, мало, немного, немало, сколько, столько, большинство, меньшинство</w:t>
      </w:r>
      <w:r w:rsidRPr="008964B2">
        <w:rPr>
          <w:sz w:val="24"/>
          <w:szCs w:val="24"/>
        </w:rPr>
        <w:t>. Отражение вариантов грамматической нормы в современных грамматических словарях и справочниках.</w:t>
      </w:r>
    </w:p>
    <w:p w14:paraId="6DEA770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Речевой этикет</w:t>
      </w:r>
    </w:p>
    <w:p w14:paraId="56E44FA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 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14:paraId="0FD0C84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79F58D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Пятый год обучения (17 ч)</w:t>
      </w:r>
    </w:p>
    <w:p w14:paraId="17208AF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6803BE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1. Язык и культура (6 ч)</w:t>
      </w:r>
    </w:p>
    <w:p w14:paraId="10864D9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0B5BFA7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 из произведений художественной литературы, кинофильмов, песен, рекламных текстов и т.п.</w:t>
      </w:r>
    </w:p>
    <w:p w14:paraId="62A57CA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</w:t>
      </w:r>
      <w:proofErr w:type="spellStart"/>
      <w:r w:rsidRPr="008964B2">
        <w:rPr>
          <w:sz w:val="24"/>
          <w:szCs w:val="24"/>
        </w:rPr>
        <w:t>неологический</w:t>
      </w:r>
      <w:proofErr w:type="spellEnd"/>
      <w:r w:rsidRPr="008964B2">
        <w:rPr>
          <w:sz w:val="24"/>
          <w:szCs w:val="24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 Употребление иноязычных слов как проблема культуры речи. Экология языка.</w:t>
      </w:r>
    </w:p>
    <w:p w14:paraId="01ACEEF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62572AD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4513D9D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25990C7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2. Культура речи (11 ч)</w:t>
      </w:r>
    </w:p>
    <w:p w14:paraId="7B80C2C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15BDC61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Основные орфоэпические нормы</w:t>
      </w:r>
      <w:r w:rsidRPr="008964B2">
        <w:rPr>
          <w:sz w:val="24"/>
          <w:szCs w:val="24"/>
        </w:rPr>
        <w:t xml:space="preserve"> современного русского литературного языка (обобщение). Активные процессы в области произношения и ударения. Отражение произносительных вариантов в современных орфоэпических словарях. Типичные </w:t>
      </w:r>
      <w:r w:rsidRPr="008964B2">
        <w:rPr>
          <w:sz w:val="24"/>
          <w:szCs w:val="24"/>
        </w:rPr>
        <w:lastRenderedPageBreak/>
        <w:t>акцентологические ошибки в современной речи. Нарушение орфоэпической нормы как художественный приём.</w:t>
      </w:r>
    </w:p>
    <w:p w14:paraId="2C65C41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571F73E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8964B2">
        <w:rPr>
          <w:sz w:val="24"/>
          <w:szCs w:val="24"/>
        </w:rPr>
        <w:t>Лексическая сочетаемость слова и точность речи.  Свободная и несвободная лексическая сочетаемость. Типичные ошибки‚ связанные с нарушением лексической сочетаемости.</w:t>
      </w:r>
    </w:p>
    <w:p w14:paraId="6CAD3EF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Речевая избыточность и точность речи. Тавтология. Плеоназм. Типичные ошибки‚ связанные с речевой избыточностью. </w:t>
      </w:r>
    </w:p>
    <w:p w14:paraId="4D54E3A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14:paraId="4CAEE67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Основные грамматические нормы современного русского литературного языка </w:t>
      </w:r>
      <w:r w:rsidRPr="008964B2">
        <w:rPr>
          <w:sz w:val="24"/>
          <w:szCs w:val="24"/>
        </w:rPr>
        <w:t>(обобщение).</w:t>
      </w:r>
    </w:p>
    <w:p w14:paraId="6CCC712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</w:t>
      </w:r>
      <w:r w:rsidRPr="008964B2">
        <w:rPr>
          <w:sz w:val="24"/>
          <w:szCs w:val="24"/>
        </w:rPr>
        <w:t>Нормы образование имен существительных, прилагательных, глаголов, числительных, местоимений. Нормы согласования и управления в русском языке.</w:t>
      </w:r>
    </w:p>
    <w:p w14:paraId="7A1D735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8964B2">
        <w:rPr>
          <w:i/>
          <w:iCs/>
          <w:sz w:val="24"/>
          <w:szCs w:val="24"/>
        </w:rPr>
        <w:t>но и однако, что и будто, что и как будто</w:t>
      </w:r>
      <w:r w:rsidRPr="008964B2">
        <w:rPr>
          <w:sz w:val="24"/>
          <w:szCs w:val="24"/>
        </w:rPr>
        <w:t xml:space="preserve">)‚ повторение частицы бы в предложениях с союзами </w:t>
      </w:r>
      <w:r w:rsidRPr="008964B2">
        <w:rPr>
          <w:i/>
          <w:iCs/>
          <w:sz w:val="24"/>
          <w:szCs w:val="24"/>
        </w:rPr>
        <w:t>чтобы</w:t>
      </w:r>
      <w:r w:rsidRPr="008964B2">
        <w:rPr>
          <w:sz w:val="24"/>
          <w:szCs w:val="24"/>
        </w:rPr>
        <w:t xml:space="preserve"> и </w:t>
      </w:r>
      <w:r w:rsidRPr="008964B2">
        <w:rPr>
          <w:i/>
          <w:iCs/>
          <w:sz w:val="24"/>
          <w:szCs w:val="24"/>
        </w:rPr>
        <w:t>если бы</w:t>
      </w:r>
      <w:r w:rsidRPr="008964B2">
        <w:rPr>
          <w:sz w:val="24"/>
          <w:szCs w:val="24"/>
        </w:rPr>
        <w:t xml:space="preserve">‚ введение в сложное предложение лишних указательных местоимений. Типичные ошибки в построении предложений с косвенной речью и пути их устранения. </w:t>
      </w:r>
    </w:p>
    <w:p w14:paraId="56DE441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14:paraId="27E719D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Речевой этикет</w:t>
      </w:r>
    </w:p>
    <w:p w14:paraId="67D6639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Этика и этикет в электронной среде общения. Понятие </w:t>
      </w:r>
      <w:proofErr w:type="spellStart"/>
      <w:r w:rsidRPr="008964B2">
        <w:rPr>
          <w:sz w:val="24"/>
          <w:szCs w:val="24"/>
        </w:rPr>
        <w:t>неэтикета</w:t>
      </w:r>
      <w:proofErr w:type="spellEnd"/>
      <w:r w:rsidRPr="008964B2">
        <w:rPr>
          <w:sz w:val="24"/>
          <w:szCs w:val="24"/>
        </w:rPr>
        <w:t>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14:paraId="26B814B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7F0071EB" w14:textId="77777777" w:rsidR="008325E3" w:rsidRPr="008964B2" w:rsidRDefault="008325E3" w:rsidP="0065534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Раздел 3. Календарно-тематическое планирование</w:t>
      </w:r>
    </w:p>
    <w:p w14:paraId="4F1F4DB7" w14:textId="77777777" w:rsidR="008325E3" w:rsidRPr="008964B2" w:rsidRDefault="008325E3" w:rsidP="0065534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5 класс</w:t>
      </w:r>
    </w:p>
    <w:p w14:paraId="7EF53D5E" w14:textId="77777777" w:rsidR="008325E3" w:rsidRPr="008964B2" w:rsidRDefault="008325E3" w:rsidP="00655347">
      <w:pPr>
        <w:widowControl/>
        <w:autoSpaceDE/>
        <w:autoSpaceDN/>
        <w:jc w:val="center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>17 часов</w:t>
      </w:r>
    </w:p>
    <w:p w14:paraId="214041D3" w14:textId="77777777" w:rsidR="008325E3" w:rsidRPr="008964B2" w:rsidRDefault="008325E3" w:rsidP="00655347">
      <w:pPr>
        <w:widowControl/>
        <w:autoSpaceDE/>
        <w:autoSpaceDN/>
        <w:jc w:val="center"/>
        <w:rPr>
          <w:b/>
          <w:bCs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62"/>
        <w:gridCol w:w="992"/>
        <w:gridCol w:w="1276"/>
        <w:gridCol w:w="2835"/>
      </w:tblGrid>
      <w:tr w:rsidR="008325E3" w:rsidRPr="008964B2" w14:paraId="12B7533E" w14:textId="77777777" w:rsidTr="00695E5F">
        <w:tc>
          <w:tcPr>
            <w:tcW w:w="720" w:type="dxa"/>
            <w:vMerge w:val="restart"/>
          </w:tcPr>
          <w:p w14:paraId="392A0D1A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62" w:type="dxa"/>
          </w:tcPr>
          <w:p w14:paraId="1D4562EF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  <w:gridSpan w:val="2"/>
          </w:tcPr>
          <w:p w14:paraId="09F11F0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  <w:vMerge w:val="restart"/>
          </w:tcPr>
          <w:p w14:paraId="0241005B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964B2">
              <w:rPr>
                <w:sz w:val="24"/>
                <w:szCs w:val="24"/>
                <w:lang w:val="en-US"/>
              </w:rPr>
              <w:br/>
            </w:r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8964B2">
              <w:rPr>
                <w:sz w:val="24"/>
                <w:szCs w:val="24"/>
                <w:lang w:val="en-US"/>
              </w:rPr>
              <w:br/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325E3" w:rsidRPr="008964B2" w14:paraId="62880B1C" w14:textId="77777777" w:rsidTr="00695E5F">
        <w:tc>
          <w:tcPr>
            <w:tcW w:w="720" w:type="dxa"/>
            <w:vMerge/>
            <w:vAlign w:val="center"/>
          </w:tcPr>
          <w:p w14:paraId="1E011D23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62" w:type="dxa"/>
          </w:tcPr>
          <w:p w14:paraId="2BC78741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09CA3A7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1276" w:type="dxa"/>
          </w:tcPr>
          <w:p w14:paraId="343F0BBF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2835" w:type="dxa"/>
            <w:vMerge/>
          </w:tcPr>
          <w:p w14:paraId="71B25C33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25E3" w:rsidRPr="008964B2" w14:paraId="6D0DB8D0" w14:textId="77777777" w:rsidTr="00695E5F">
        <w:tc>
          <w:tcPr>
            <w:tcW w:w="720" w:type="dxa"/>
          </w:tcPr>
          <w:p w14:paraId="181F114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</w:t>
            </w:r>
          </w:p>
        </w:tc>
        <w:tc>
          <w:tcPr>
            <w:tcW w:w="3562" w:type="dxa"/>
          </w:tcPr>
          <w:p w14:paraId="7AE7B8E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Русский язык – национальный язык русского народа.</w:t>
            </w:r>
          </w:p>
        </w:tc>
        <w:tc>
          <w:tcPr>
            <w:tcW w:w="992" w:type="dxa"/>
          </w:tcPr>
          <w:p w14:paraId="26AD280C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BE61BC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5C40C0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5180B6F8" w14:textId="77777777" w:rsidTr="00695E5F">
        <w:tc>
          <w:tcPr>
            <w:tcW w:w="720" w:type="dxa"/>
          </w:tcPr>
          <w:p w14:paraId="4277E8B7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2</w:t>
            </w:r>
          </w:p>
        </w:tc>
        <w:tc>
          <w:tcPr>
            <w:tcW w:w="3562" w:type="dxa"/>
          </w:tcPr>
          <w:p w14:paraId="0D2796B7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Язык как зеркало национальной культуры.</w:t>
            </w:r>
          </w:p>
        </w:tc>
        <w:tc>
          <w:tcPr>
            <w:tcW w:w="992" w:type="dxa"/>
          </w:tcPr>
          <w:p w14:paraId="42CDA2F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5F2290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61C29E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131B7129" w14:textId="77777777" w:rsidTr="00695E5F">
        <w:tc>
          <w:tcPr>
            <w:tcW w:w="720" w:type="dxa"/>
          </w:tcPr>
          <w:p w14:paraId="51F83470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3</w:t>
            </w:r>
          </w:p>
        </w:tc>
        <w:tc>
          <w:tcPr>
            <w:tcW w:w="3562" w:type="dxa"/>
          </w:tcPr>
          <w:p w14:paraId="3A009F8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Слово как хранилище материальной и духовной культуры народа.</w:t>
            </w:r>
          </w:p>
        </w:tc>
        <w:tc>
          <w:tcPr>
            <w:tcW w:w="992" w:type="dxa"/>
          </w:tcPr>
          <w:p w14:paraId="44F5CF8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526FF5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1EF7F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2CB2BD43" w14:textId="77777777" w:rsidTr="00695E5F">
        <w:tc>
          <w:tcPr>
            <w:tcW w:w="720" w:type="dxa"/>
          </w:tcPr>
          <w:p w14:paraId="1ED0EEB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4</w:t>
            </w:r>
          </w:p>
        </w:tc>
        <w:tc>
          <w:tcPr>
            <w:tcW w:w="3562" w:type="dxa"/>
          </w:tcPr>
          <w:p w14:paraId="50638F0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Крылатые слова и выражения  из русских народных и литературных сказок</w:t>
            </w:r>
          </w:p>
        </w:tc>
        <w:tc>
          <w:tcPr>
            <w:tcW w:w="992" w:type="dxa"/>
          </w:tcPr>
          <w:p w14:paraId="16727BC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10417C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511F361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149A0BBE" w14:textId="77777777" w:rsidTr="00695E5F">
        <w:tc>
          <w:tcPr>
            <w:tcW w:w="720" w:type="dxa"/>
          </w:tcPr>
          <w:p w14:paraId="601371D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5</w:t>
            </w:r>
          </w:p>
        </w:tc>
        <w:tc>
          <w:tcPr>
            <w:tcW w:w="3562" w:type="dxa"/>
          </w:tcPr>
          <w:p w14:paraId="6502BE9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Обращение в русском речевом этикете.</w:t>
            </w:r>
          </w:p>
        </w:tc>
        <w:tc>
          <w:tcPr>
            <w:tcW w:w="992" w:type="dxa"/>
          </w:tcPr>
          <w:p w14:paraId="355661E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DF6937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7850193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655E466" w14:textId="77777777" w:rsidTr="00695E5F">
        <w:tc>
          <w:tcPr>
            <w:tcW w:w="720" w:type="dxa"/>
          </w:tcPr>
          <w:p w14:paraId="74C1395C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6</w:t>
            </w:r>
          </w:p>
        </w:tc>
        <w:tc>
          <w:tcPr>
            <w:tcW w:w="3562" w:type="dxa"/>
          </w:tcPr>
          <w:p w14:paraId="33C2673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История и этимология слов  с национально-культурным компонентом значения.</w:t>
            </w:r>
          </w:p>
        </w:tc>
        <w:tc>
          <w:tcPr>
            <w:tcW w:w="992" w:type="dxa"/>
          </w:tcPr>
          <w:p w14:paraId="43FFBA39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497EA7C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30B5F5B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1E26D06" w14:textId="77777777" w:rsidTr="00695E5F">
        <w:tc>
          <w:tcPr>
            <w:tcW w:w="720" w:type="dxa"/>
          </w:tcPr>
          <w:p w14:paraId="1827FBB1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562" w:type="dxa"/>
          </w:tcPr>
          <w:p w14:paraId="50EF789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История русской письменности. Создание славянского алфавита.</w:t>
            </w:r>
          </w:p>
        </w:tc>
        <w:tc>
          <w:tcPr>
            <w:tcW w:w="992" w:type="dxa"/>
          </w:tcPr>
          <w:p w14:paraId="0DF1F0A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5AB030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CA0DA4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15CA4593" w14:textId="77777777" w:rsidTr="00695E5F">
        <w:tc>
          <w:tcPr>
            <w:tcW w:w="720" w:type="dxa"/>
          </w:tcPr>
          <w:p w14:paraId="067D3E7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8</w:t>
            </w:r>
          </w:p>
        </w:tc>
        <w:tc>
          <w:tcPr>
            <w:tcW w:w="3562" w:type="dxa"/>
          </w:tcPr>
          <w:p w14:paraId="0DD3544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Метафора, олицетворение, эпитет как изобразительные средства.</w:t>
            </w:r>
          </w:p>
        </w:tc>
        <w:tc>
          <w:tcPr>
            <w:tcW w:w="992" w:type="dxa"/>
          </w:tcPr>
          <w:p w14:paraId="7F54B580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C3F8E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C312E4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1EEE7E8" w14:textId="77777777" w:rsidTr="00695E5F">
        <w:tc>
          <w:tcPr>
            <w:tcW w:w="720" w:type="dxa"/>
          </w:tcPr>
          <w:p w14:paraId="0BDBC6B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9</w:t>
            </w:r>
          </w:p>
        </w:tc>
        <w:tc>
          <w:tcPr>
            <w:tcW w:w="3562" w:type="dxa"/>
          </w:tcPr>
          <w:p w14:paraId="0962F15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Слова с суффиксами субъективной оценки как изобразительное средство.</w:t>
            </w:r>
          </w:p>
        </w:tc>
        <w:tc>
          <w:tcPr>
            <w:tcW w:w="992" w:type="dxa"/>
          </w:tcPr>
          <w:p w14:paraId="33D1331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BA16100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9133BE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2D9ADC3" w14:textId="77777777" w:rsidTr="00695E5F">
        <w:tc>
          <w:tcPr>
            <w:tcW w:w="720" w:type="dxa"/>
          </w:tcPr>
          <w:p w14:paraId="7543B660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10</w:t>
            </w:r>
          </w:p>
        </w:tc>
        <w:tc>
          <w:tcPr>
            <w:tcW w:w="3562" w:type="dxa"/>
          </w:tcPr>
          <w:p w14:paraId="41B86DE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Основные орфоэпические нормы</w:t>
            </w:r>
          </w:p>
        </w:tc>
        <w:tc>
          <w:tcPr>
            <w:tcW w:w="992" w:type="dxa"/>
          </w:tcPr>
          <w:p w14:paraId="5B5CCF1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282A571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91196F9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AD9DA4F" w14:textId="77777777" w:rsidTr="00695E5F">
        <w:tc>
          <w:tcPr>
            <w:tcW w:w="720" w:type="dxa"/>
          </w:tcPr>
          <w:p w14:paraId="23EC13D8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11</w:t>
            </w:r>
          </w:p>
        </w:tc>
        <w:tc>
          <w:tcPr>
            <w:tcW w:w="3562" w:type="dxa"/>
          </w:tcPr>
          <w:p w14:paraId="32C1FEA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Лексические нормы, связанные с употреблением синонимов и антонимов.</w:t>
            </w:r>
          </w:p>
        </w:tc>
        <w:tc>
          <w:tcPr>
            <w:tcW w:w="992" w:type="dxa"/>
          </w:tcPr>
          <w:p w14:paraId="5752A3C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8611C93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091F7BC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B66F003" w14:textId="77777777" w:rsidTr="00695E5F">
        <w:tc>
          <w:tcPr>
            <w:tcW w:w="720" w:type="dxa"/>
          </w:tcPr>
          <w:p w14:paraId="729901E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12</w:t>
            </w:r>
          </w:p>
        </w:tc>
        <w:tc>
          <w:tcPr>
            <w:tcW w:w="3562" w:type="dxa"/>
          </w:tcPr>
          <w:p w14:paraId="72EC039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Лексические омонимы и точность речи. Смысловые‚ стилистические особенности  употребления лексических омонимов.</w:t>
            </w:r>
          </w:p>
          <w:p w14:paraId="63539D7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9CD9D34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01490BD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00142A8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3819CA6" w14:textId="77777777" w:rsidTr="00695E5F">
        <w:tc>
          <w:tcPr>
            <w:tcW w:w="720" w:type="dxa"/>
          </w:tcPr>
          <w:p w14:paraId="7712876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13</w:t>
            </w:r>
          </w:p>
        </w:tc>
        <w:tc>
          <w:tcPr>
            <w:tcW w:w="3562" w:type="dxa"/>
          </w:tcPr>
          <w:p w14:paraId="1CE1F608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Нормы употребления имен существительных. </w:t>
            </w:r>
          </w:p>
        </w:tc>
        <w:tc>
          <w:tcPr>
            <w:tcW w:w="992" w:type="dxa"/>
          </w:tcPr>
          <w:p w14:paraId="23A84296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90F386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7F2AA7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EFCBD1E" w14:textId="77777777" w:rsidTr="00695E5F">
        <w:tc>
          <w:tcPr>
            <w:tcW w:w="720" w:type="dxa"/>
          </w:tcPr>
          <w:p w14:paraId="3E635FD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14</w:t>
            </w:r>
          </w:p>
        </w:tc>
        <w:tc>
          <w:tcPr>
            <w:tcW w:w="3562" w:type="dxa"/>
          </w:tcPr>
          <w:p w14:paraId="0560F5FB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имен существительных.</w:t>
            </w:r>
          </w:p>
        </w:tc>
        <w:tc>
          <w:tcPr>
            <w:tcW w:w="992" w:type="dxa"/>
          </w:tcPr>
          <w:p w14:paraId="73C9521B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5FD14B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FECEAE9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C83735E" w14:textId="77777777" w:rsidTr="00695E5F">
        <w:tc>
          <w:tcPr>
            <w:tcW w:w="720" w:type="dxa"/>
          </w:tcPr>
          <w:p w14:paraId="30F004E3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15</w:t>
            </w:r>
          </w:p>
        </w:tc>
        <w:tc>
          <w:tcPr>
            <w:tcW w:w="3562" w:type="dxa"/>
          </w:tcPr>
          <w:p w14:paraId="02F83BE8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глагольных форм.</w:t>
            </w:r>
          </w:p>
        </w:tc>
        <w:tc>
          <w:tcPr>
            <w:tcW w:w="992" w:type="dxa"/>
          </w:tcPr>
          <w:p w14:paraId="081ED2A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18514D0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97C317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5B266D9" w14:textId="77777777" w:rsidTr="00695E5F">
        <w:tc>
          <w:tcPr>
            <w:tcW w:w="720" w:type="dxa"/>
          </w:tcPr>
          <w:p w14:paraId="59EDD55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16</w:t>
            </w:r>
          </w:p>
        </w:tc>
        <w:tc>
          <w:tcPr>
            <w:tcW w:w="3562" w:type="dxa"/>
          </w:tcPr>
          <w:p w14:paraId="141F7541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</w:tcPr>
          <w:p w14:paraId="15E20CFE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191F9A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ADE1AA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325E3" w:rsidRPr="008964B2" w14:paraId="65A7F094" w14:textId="77777777" w:rsidTr="00695E5F">
        <w:tc>
          <w:tcPr>
            <w:tcW w:w="720" w:type="dxa"/>
          </w:tcPr>
          <w:p w14:paraId="282039F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17</w:t>
            </w:r>
          </w:p>
        </w:tc>
        <w:tc>
          <w:tcPr>
            <w:tcW w:w="3562" w:type="dxa"/>
          </w:tcPr>
          <w:p w14:paraId="775BCBB5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</w:tcPr>
          <w:p w14:paraId="17A2D3F2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CA9A1A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2ACAE4F" w14:textId="77777777" w:rsidR="008325E3" w:rsidRPr="008964B2" w:rsidRDefault="008325E3" w:rsidP="00FA3E5C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76C53C8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07B0BE7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 6 класс </w:t>
      </w:r>
    </w:p>
    <w:p w14:paraId="2286F15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17 часов</w:t>
      </w:r>
    </w:p>
    <w:p w14:paraId="2DE6170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129"/>
        <w:gridCol w:w="1134"/>
        <w:gridCol w:w="1275"/>
        <w:gridCol w:w="2552"/>
      </w:tblGrid>
      <w:tr w:rsidR="008325E3" w:rsidRPr="008964B2" w14:paraId="68D6A36E" w14:textId="77777777" w:rsidTr="00AB6ABB">
        <w:tc>
          <w:tcPr>
            <w:tcW w:w="720" w:type="dxa"/>
            <w:vMerge w:val="restart"/>
          </w:tcPr>
          <w:p w14:paraId="6F0D979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29" w:type="dxa"/>
          </w:tcPr>
          <w:p w14:paraId="777D8353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409" w:type="dxa"/>
            <w:gridSpan w:val="2"/>
          </w:tcPr>
          <w:p w14:paraId="2523F094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552" w:type="dxa"/>
            <w:vMerge w:val="restart"/>
          </w:tcPr>
          <w:p w14:paraId="6ED1271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964B2">
              <w:rPr>
                <w:sz w:val="24"/>
                <w:szCs w:val="24"/>
                <w:lang w:val="en-US"/>
              </w:rPr>
              <w:br/>
            </w:r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8964B2">
              <w:rPr>
                <w:sz w:val="24"/>
                <w:szCs w:val="24"/>
                <w:lang w:val="en-US"/>
              </w:rPr>
              <w:br/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325E3" w:rsidRPr="008964B2" w14:paraId="31167CDA" w14:textId="77777777" w:rsidTr="00AB6ABB">
        <w:tc>
          <w:tcPr>
            <w:tcW w:w="720" w:type="dxa"/>
            <w:vMerge/>
            <w:vAlign w:val="center"/>
          </w:tcPr>
          <w:p w14:paraId="0D48A4C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29" w:type="dxa"/>
          </w:tcPr>
          <w:p w14:paraId="36E63CC3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9B5CFD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275" w:type="dxa"/>
          </w:tcPr>
          <w:p w14:paraId="0EF3647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2552" w:type="dxa"/>
            <w:vMerge/>
          </w:tcPr>
          <w:p w14:paraId="2A62F324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25E3" w:rsidRPr="008964B2" w14:paraId="6E1D3981" w14:textId="77777777" w:rsidTr="00AB6ABB">
        <w:tc>
          <w:tcPr>
            <w:tcW w:w="720" w:type="dxa"/>
          </w:tcPr>
          <w:p w14:paraId="46C089B1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</w:t>
            </w:r>
          </w:p>
        </w:tc>
        <w:tc>
          <w:tcPr>
            <w:tcW w:w="4129" w:type="dxa"/>
          </w:tcPr>
          <w:p w14:paraId="636F249D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Роль родного языка в жизни человека. </w:t>
            </w:r>
          </w:p>
        </w:tc>
        <w:tc>
          <w:tcPr>
            <w:tcW w:w="1134" w:type="dxa"/>
          </w:tcPr>
          <w:p w14:paraId="39DC88A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C7364E7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1F2E3E2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66606B21" w14:textId="77777777" w:rsidTr="00AB6ABB">
        <w:tc>
          <w:tcPr>
            <w:tcW w:w="720" w:type="dxa"/>
          </w:tcPr>
          <w:p w14:paraId="7233F2FC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2</w:t>
            </w:r>
          </w:p>
        </w:tc>
        <w:tc>
          <w:tcPr>
            <w:tcW w:w="4129" w:type="dxa"/>
          </w:tcPr>
          <w:p w14:paraId="4DFDA7C1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Национальные особенности речевого этикета </w:t>
            </w:r>
          </w:p>
        </w:tc>
        <w:tc>
          <w:tcPr>
            <w:tcW w:w="1134" w:type="dxa"/>
          </w:tcPr>
          <w:p w14:paraId="17197AD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78A813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78CFA05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1B33476" w14:textId="77777777" w:rsidTr="00AB6ABB">
        <w:tc>
          <w:tcPr>
            <w:tcW w:w="720" w:type="dxa"/>
          </w:tcPr>
          <w:p w14:paraId="1BFABE9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3</w:t>
            </w:r>
          </w:p>
        </w:tc>
        <w:tc>
          <w:tcPr>
            <w:tcW w:w="4129" w:type="dxa"/>
          </w:tcPr>
          <w:p w14:paraId="7D6F368B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Этика и речевой этикет</w:t>
            </w:r>
          </w:p>
        </w:tc>
        <w:tc>
          <w:tcPr>
            <w:tcW w:w="1134" w:type="dxa"/>
          </w:tcPr>
          <w:p w14:paraId="2E8C6477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AF6E75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D160B10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16FBA16C" w14:textId="77777777" w:rsidTr="00AB6ABB">
        <w:tc>
          <w:tcPr>
            <w:tcW w:w="720" w:type="dxa"/>
          </w:tcPr>
          <w:p w14:paraId="32F06FEE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4</w:t>
            </w:r>
          </w:p>
        </w:tc>
        <w:tc>
          <w:tcPr>
            <w:tcW w:w="4129" w:type="dxa"/>
          </w:tcPr>
          <w:p w14:paraId="4D02C7DD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Диалекты как часть народной культуры</w:t>
            </w:r>
          </w:p>
        </w:tc>
        <w:tc>
          <w:tcPr>
            <w:tcW w:w="1134" w:type="dxa"/>
          </w:tcPr>
          <w:p w14:paraId="7EBA514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CCD3BDB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87E0E6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66E43E3" w14:textId="77777777" w:rsidTr="00AB6ABB">
        <w:tc>
          <w:tcPr>
            <w:tcW w:w="720" w:type="dxa"/>
          </w:tcPr>
          <w:p w14:paraId="4E6C669A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5</w:t>
            </w:r>
          </w:p>
        </w:tc>
        <w:tc>
          <w:tcPr>
            <w:tcW w:w="4129" w:type="dxa"/>
          </w:tcPr>
          <w:p w14:paraId="2FA90EE4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Диалектизмы Орловского края.</w:t>
            </w:r>
          </w:p>
        </w:tc>
        <w:tc>
          <w:tcPr>
            <w:tcW w:w="1134" w:type="dxa"/>
          </w:tcPr>
          <w:p w14:paraId="03AD1EB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3801CD0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4DE123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A7003D9" w14:textId="77777777" w:rsidTr="00AB6ABB">
        <w:tc>
          <w:tcPr>
            <w:tcW w:w="720" w:type="dxa"/>
          </w:tcPr>
          <w:p w14:paraId="5F2F4F3A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6</w:t>
            </w:r>
          </w:p>
        </w:tc>
        <w:tc>
          <w:tcPr>
            <w:tcW w:w="4129" w:type="dxa"/>
          </w:tcPr>
          <w:p w14:paraId="34FF564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Использование диалектной лексики в произведениях художественной </w:t>
            </w:r>
            <w:r w:rsidRPr="008964B2">
              <w:rPr>
                <w:sz w:val="24"/>
                <w:szCs w:val="24"/>
              </w:rPr>
              <w:lastRenderedPageBreak/>
              <w:t>литературы.</w:t>
            </w:r>
          </w:p>
        </w:tc>
        <w:tc>
          <w:tcPr>
            <w:tcW w:w="1134" w:type="dxa"/>
          </w:tcPr>
          <w:p w14:paraId="429D1B49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02C9C4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A744B0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69FD965" w14:textId="77777777" w:rsidTr="00AB6ABB">
        <w:tc>
          <w:tcPr>
            <w:tcW w:w="720" w:type="dxa"/>
          </w:tcPr>
          <w:p w14:paraId="0650524F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7</w:t>
            </w:r>
          </w:p>
        </w:tc>
        <w:tc>
          <w:tcPr>
            <w:tcW w:w="4129" w:type="dxa"/>
          </w:tcPr>
          <w:p w14:paraId="52725632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Лексические заимствования как результат взаимодействия национальных культур.</w:t>
            </w:r>
          </w:p>
        </w:tc>
        <w:tc>
          <w:tcPr>
            <w:tcW w:w="1134" w:type="dxa"/>
          </w:tcPr>
          <w:p w14:paraId="0761B08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9BE0841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A4F7DF5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57E131C" w14:textId="77777777" w:rsidTr="00AB6ABB">
        <w:tc>
          <w:tcPr>
            <w:tcW w:w="720" w:type="dxa"/>
          </w:tcPr>
          <w:p w14:paraId="6D63FD2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8</w:t>
            </w:r>
          </w:p>
        </w:tc>
        <w:tc>
          <w:tcPr>
            <w:tcW w:w="4129" w:type="dxa"/>
          </w:tcPr>
          <w:p w14:paraId="2FF314E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Современные неологизмы и их группы по сфере употребления и стилистической окраске</w:t>
            </w:r>
          </w:p>
        </w:tc>
        <w:tc>
          <w:tcPr>
            <w:tcW w:w="1134" w:type="dxa"/>
          </w:tcPr>
          <w:p w14:paraId="1B7514F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5B2330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05C7194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0CBD82A" w14:textId="77777777" w:rsidTr="00AB6ABB">
        <w:tc>
          <w:tcPr>
            <w:tcW w:w="720" w:type="dxa"/>
          </w:tcPr>
          <w:p w14:paraId="50AFD291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9</w:t>
            </w:r>
          </w:p>
        </w:tc>
        <w:tc>
          <w:tcPr>
            <w:tcW w:w="4129" w:type="dxa"/>
          </w:tcPr>
          <w:p w14:paraId="042DE3C4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Национально-культурная специфика русской фразеологии</w:t>
            </w:r>
          </w:p>
        </w:tc>
        <w:tc>
          <w:tcPr>
            <w:tcW w:w="1134" w:type="dxa"/>
          </w:tcPr>
          <w:p w14:paraId="6F877692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ADCAADD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E93A272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1B24DE55" w14:textId="77777777" w:rsidTr="00AB6ABB">
        <w:tc>
          <w:tcPr>
            <w:tcW w:w="720" w:type="dxa"/>
          </w:tcPr>
          <w:p w14:paraId="67309A8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10</w:t>
            </w:r>
          </w:p>
        </w:tc>
        <w:tc>
          <w:tcPr>
            <w:tcW w:w="4129" w:type="dxa"/>
          </w:tcPr>
          <w:p w14:paraId="4EA5DE2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Основные орфоэпические нормы</w:t>
            </w:r>
          </w:p>
        </w:tc>
        <w:tc>
          <w:tcPr>
            <w:tcW w:w="1134" w:type="dxa"/>
          </w:tcPr>
          <w:p w14:paraId="4C484A3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C542E3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47D0491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DE62695" w14:textId="77777777" w:rsidTr="00AB6ABB">
        <w:tc>
          <w:tcPr>
            <w:tcW w:w="720" w:type="dxa"/>
          </w:tcPr>
          <w:p w14:paraId="70722A6F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11</w:t>
            </w:r>
          </w:p>
        </w:tc>
        <w:tc>
          <w:tcPr>
            <w:tcW w:w="4129" w:type="dxa"/>
          </w:tcPr>
          <w:p w14:paraId="66D2D012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Лексические нормы употребления имён существительных, прилагательных, глаголов.</w:t>
            </w:r>
          </w:p>
        </w:tc>
        <w:tc>
          <w:tcPr>
            <w:tcW w:w="1134" w:type="dxa"/>
          </w:tcPr>
          <w:p w14:paraId="4085242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EC9797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24576AA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32CD98E" w14:textId="77777777" w:rsidTr="00AB6ABB">
        <w:tc>
          <w:tcPr>
            <w:tcW w:w="720" w:type="dxa"/>
          </w:tcPr>
          <w:p w14:paraId="6162FF4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12</w:t>
            </w:r>
          </w:p>
        </w:tc>
        <w:tc>
          <w:tcPr>
            <w:tcW w:w="4129" w:type="dxa"/>
          </w:tcPr>
          <w:p w14:paraId="2DE7A514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несклоняемых имен существительных и аббревиатур.</w:t>
            </w:r>
          </w:p>
        </w:tc>
        <w:tc>
          <w:tcPr>
            <w:tcW w:w="1134" w:type="dxa"/>
          </w:tcPr>
          <w:p w14:paraId="2AB4ADC9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07BB05D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429D067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F56E04F" w14:textId="77777777" w:rsidTr="00AB6ABB">
        <w:tc>
          <w:tcPr>
            <w:tcW w:w="720" w:type="dxa"/>
          </w:tcPr>
          <w:p w14:paraId="4AA30A21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13</w:t>
            </w:r>
          </w:p>
        </w:tc>
        <w:tc>
          <w:tcPr>
            <w:tcW w:w="4129" w:type="dxa"/>
          </w:tcPr>
          <w:p w14:paraId="6BC88341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Нормы употребления имен прилагательных. </w:t>
            </w:r>
          </w:p>
        </w:tc>
        <w:tc>
          <w:tcPr>
            <w:tcW w:w="1134" w:type="dxa"/>
          </w:tcPr>
          <w:p w14:paraId="06604AB4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71E990F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BE29AB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F56028B" w14:textId="77777777" w:rsidTr="00AB6ABB">
        <w:tc>
          <w:tcPr>
            <w:tcW w:w="720" w:type="dxa"/>
          </w:tcPr>
          <w:p w14:paraId="32E8118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14</w:t>
            </w:r>
          </w:p>
        </w:tc>
        <w:tc>
          <w:tcPr>
            <w:tcW w:w="4129" w:type="dxa"/>
          </w:tcPr>
          <w:p w14:paraId="0BF4AE20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глагольных форм.</w:t>
            </w:r>
          </w:p>
        </w:tc>
        <w:tc>
          <w:tcPr>
            <w:tcW w:w="1134" w:type="dxa"/>
          </w:tcPr>
          <w:p w14:paraId="44C8CBCE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63F70EE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ADC4529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4E1F2AD" w14:textId="77777777" w:rsidTr="00AB6ABB">
        <w:tc>
          <w:tcPr>
            <w:tcW w:w="720" w:type="dxa"/>
          </w:tcPr>
          <w:p w14:paraId="01AC87BC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15</w:t>
            </w:r>
          </w:p>
        </w:tc>
        <w:tc>
          <w:tcPr>
            <w:tcW w:w="4129" w:type="dxa"/>
          </w:tcPr>
          <w:p w14:paraId="52DFE6BA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имен числительных и местоимений.</w:t>
            </w:r>
          </w:p>
        </w:tc>
        <w:tc>
          <w:tcPr>
            <w:tcW w:w="1134" w:type="dxa"/>
          </w:tcPr>
          <w:p w14:paraId="72A3469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CD7D13D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E830EF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8AA52F7" w14:textId="77777777" w:rsidTr="00AB6ABB">
        <w:tc>
          <w:tcPr>
            <w:tcW w:w="720" w:type="dxa"/>
          </w:tcPr>
          <w:p w14:paraId="6B277B56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16</w:t>
            </w:r>
          </w:p>
        </w:tc>
        <w:tc>
          <w:tcPr>
            <w:tcW w:w="4129" w:type="dxa"/>
          </w:tcPr>
          <w:p w14:paraId="64B37DB0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</w:tcPr>
          <w:p w14:paraId="54E9B50F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4D3DE69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F083370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325E3" w:rsidRPr="008964B2" w14:paraId="6D24DBD7" w14:textId="77777777" w:rsidTr="00AB6ABB">
        <w:tc>
          <w:tcPr>
            <w:tcW w:w="720" w:type="dxa"/>
          </w:tcPr>
          <w:p w14:paraId="293D8A33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17</w:t>
            </w:r>
          </w:p>
        </w:tc>
        <w:tc>
          <w:tcPr>
            <w:tcW w:w="4129" w:type="dxa"/>
          </w:tcPr>
          <w:p w14:paraId="38EB906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</w:tcPr>
          <w:p w14:paraId="400FC35E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7C6C1F8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F0C123F" w14:textId="77777777" w:rsidR="008325E3" w:rsidRPr="008964B2" w:rsidRDefault="008325E3" w:rsidP="00AB6AB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3A12C8F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</w:t>
      </w:r>
    </w:p>
    <w:p w14:paraId="7DB4309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  7 класс </w:t>
      </w:r>
    </w:p>
    <w:p w14:paraId="04B9565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17 часов</w:t>
      </w:r>
    </w:p>
    <w:p w14:paraId="5533267E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tbl>
      <w:tblPr>
        <w:tblW w:w="100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136"/>
        <w:gridCol w:w="1560"/>
        <w:gridCol w:w="1559"/>
        <w:gridCol w:w="3119"/>
      </w:tblGrid>
      <w:tr w:rsidR="008325E3" w:rsidRPr="008964B2" w14:paraId="0A8731A9" w14:textId="77777777" w:rsidTr="004C6718">
        <w:tc>
          <w:tcPr>
            <w:tcW w:w="720" w:type="dxa"/>
            <w:vMerge w:val="restart"/>
          </w:tcPr>
          <w:p w14:paraId="2658A184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36" w:type="dxa"/>
          </w:tcPr>
          <w:p w14:paraId="31391474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3119" w:type="dxa"/>
            <w:gridSpan w:val="2"/>
          </w:tcPr>
          <w:p w14:paraId="75D27543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3119" w:type="dxa"/>
            <w:vMerge w:val="restart"/>
          </w:tcPr>
          <w:p w14:paraId="25E9845A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964B2">
              <w:rPr>
                <w:sz w:val="24"/>
                <w:szCs w:val="24"/>
                <w:lang w:val="en-US"/>
              </w:rPr>
              <w:br/>
            </w:r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8964B2">
              <w:rPr>
                <w:sz w:val="24"/>
                <w:szCs w:val="24"/>
                <w:lang w:val="en-US"/>
              </w:rPr>
              <w:br/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325E3" w:rsidRPr="008964B2" w14:paraId="6928BC9F" w14:textId="77777777" w:rsidTr="004C6718">
        <w:tc>
          <w:tcPr>
            <w:tcW w:w="720" w:type="dxa"/>
            <w:vMerge/>
            <w:vAlign w:val="center"/>
          </w:tcPr>
          <w:p w14:paraId="7F88E660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6" w:type="dxa"/>
          </w:tcPr>
          <w:p w14:paraId="41FAE3B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0FFB50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14:paraId="7CD0D8E8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119" w:type="dxa"/>
            <w:vMerge/>
          </w:tcPr>
          <w:p w14:paraId="731E36C9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25E3" w:rsidRPr="008964B2" w14:paraId="34E9147C" w14:textId="77777777" w:rsidTr="00864239">
        <w:tc>
          <w:tcPr>
            <w:tcW w:w="720" w:type="dxa"/>
          </w:tcPr>
          <w:p w14:paraId="5AD9067D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</w:t>
            </w:r>
          </w:p>
        </w:tc>
        <w:tc>
          <w:tcPr>
            <w:tcW w:w="3136" w:type="dxa"/>
          </w:tcPr>
          <w:p w14:paraId="52DAC45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Русский язык как развивающееся явление.</w:t>
            </w:r>
          </w:p>
        </w:tc>
        <w:tc>
          <w:tcPr>
            <w:tcW w:w="1560" w:type="dxa"/>
          </w:tcPr>
          <w:p w14:paraId="2DAC5DF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E4E7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C35BEE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111A7D66" w14:textId="77777777" w:rsidTr="00864239">
        <w:tc>
          <w:tcPr>
            <w:tcW w:w="720" w:type="dxa"/>
          </w:tcPr>
          <w:p w14:paraId="6CC3A300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2</w:t>
            </w:r>
          </w:p>
        </w:tc>
        <w:tc>
          <w:tcPr>
            <w:tcW w:w="3136" w:type="dxa"/>
          </w:tcPr>
          <w:p w14:paraId="28511B8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Факторы, влияющие на развитие языка.</w:t>
            </w:r>
          </w:p>
        </w:tc>
        <w:tc>
          <w:tcPr>
            <w:tcW w:w="1560" w:type="dxa"/>
          </w:tcPr>
          <w:p w14:paraId="4A9AE76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3AD66CA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E4D2894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6ED98DA" w14:textId="77777777" w:rsidTr="00864239">
        <w:tc>
          <w:tcPr>
            <w:tcW w:w="720" w:type="dxa"/>
          </w:tcPr>
          <w:p w14:paraId="40497E68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3</w:t>
            </w:r>
          </w:p>
        </w:tc>
        <w:tc>
          <w:tcPr>
            <w:tcW w:w="3136" w:type="dxa"/>
          </w:tcPr>
          <w:p w14:paraId="5E833924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Устаревшие слова как живые свидетели истории.</w:t>
            </w:r>
          </w:p>
        </w:tc>
        <w:tc>
          <w:tcPr>
            <w:tcW w:w="1560" w:type="dxa"/>
          </w:tcPr>
          <w:p w14:paraId="6B34005A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4FE7A9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1B1393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6EFC2A27" w14:textId="77777777" w:rsidTr="00864239">
        <w:tc>
          <w:tcPr>
            <w:tcW w:w="720" w:type="dxa"/>
          </w:tcPr>
          <w:p w14:paraId="540DA5F5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4</w:t>
            </w:r>
          </w:p>
        </w:tc>
        <w:tc>
          <w:tcPr>
            <w:tcW w:w="3136" w:type="dxa"/>
          </w:tcPr>
          <w:p w14:paraId="2AA47BC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Историзмы.</w:t>
            </w:r>
          </w:p>
        </w:tc>
        <w:tc>
          <w:tcPr>
            <w:tcW w:w="1560" w:type="dxa"/>
          </w:tcPr>
          <w:p w14:paraId="032D379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8BB765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AB7246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43FDA5A" w14:textId="77777777" w:rsidTr="00864239">
        <w:tc>
          <w:tcPr>
            <w:tcW w:w="720" w:type="dxa"/>
          </w:tcPr>
          <w:p w14:paraId="5AEA16D9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5</w:t>
            </w:r>
          </w:p>
        </w:tc>
        <w:tc>
          <w:tcPr>
            <w:tcW w:w="3136" w:type="dxa"/>
          </w:tcPr>
          <w:p w14:paraId="617B664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Архаизмы.</w:t>
            </w:r>
          </w:p>
        </w:tc>
        <w:tc>
          <w:tcPr>
            <w:tcW w:w="1560" w:type="dxa"/>
          </w:tcPr>
          <w:p w14:paraId="560EF39A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6A43DE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5E884EA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500122C" w14:textId="77777777" w:rsidTr="00864239">
        <w:tc>
          <w:tcPr>
            <w:tcW w:w="720" w:type="dxa"/>
          </w:tcPr>
          <w:p w14:paraId="10A88444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6</w:t>
            </w:r>
          </w:p>
        </w:tc>
        <w:tc>
          <w:tcPr>
            <w:tcW w:w="3136" w:type="dxa"/>
          </w:tcPr>
          <w:p w14:paraId="2BE6E8D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Перераспределение пластов лексики между активным и пассивным запасом слов.</w:t>
            </w:r>
          </w:p>
        </w:tc>
        <w:tc>
          <w:tcPr>
            <w:tcW w:w="1560" w:type="dxa"/>
          </w:tcPr>
          <w:p w14:paraId="547E51A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D1012B9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CAAF18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CA91F45" w14:textId="77777777" w:rsidTr="00864239">
        <w:tc>
          <w:tcPr>
            <w:tcW w:w="720" w:type="dxa"/>
          </w:tcPr>
          <w:p w14:paraId="6EC5E4D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7</w:t>
            </w:r>
          </w:p>
        </w:tc>
        <w:tc>
          <w:tcPr>
            <w:tcW w:w="3136" w:type="dxa"/>
          </w:tcPr>
          <w:p w14:paraId="38E82707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Лексические заимствования последних десятилетий.</w:t>
            </w:r>
          </w:p>
        </w:tc>
        <w:tc>
          <w:tcPr>
            <w:tcW w:w="1560" w:type="dxa"/>
          </w:tcPr>
          <w:p w14:paraId="3D2E102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B2FB058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F8CEE9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85A8436" w14:textId="77777777" w:rsidTr="00864239">
        <w:tc>
          <w:tcPr>
            <w:tcW w:w="720" w:type="dxa"/>
          </w:tcPr>
          <w:p w14:paraId="3F2177CD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8</w:t>
            </w:r>
          </w:p>
        </w:tc>
        <w:tc>
          <w:tcPr>
            <w:tcW w:w="3136" w:type="dxa"/>
          </w:tcPr>
          <w:p w14:paraId="01FDD63B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Нормы ударения в полных </w:t>
            </w:r>
            <w:r w:rsidRPr="008964B2">
              <w:rPr>
                <w:sz w:val="24"/>
                <w:szCs w:val="24"/>
              </w:rPr>
              <w:lastRenderedPageBreak/>
              <w:t>причастиях‚ кратких формах страдательных причастий прошедшего времени.</w:t>
            </w:r>
          </w:p>
        </w:tc>
        <w:tc>
          <w:tcPr>
            <w:tcW w:w="1560" w:type="dxa"/>
          </w:tcPr>
          <w:p w14:paraId="02105859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A09AD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9F21D4B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80550F0" w14:textId="77777777" w:rsidTr="00864239">
        <w:tc>
          <w:tcPr>
            <w:tcW w:w="720" w:type="dxa"/>
          </w:tcPr>
          <w:p w14:paraId="538EEDC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9</w:t>
            </w:r>
          </w:p>
        </w:tc>
        <w:tc>
          <w:tcPr>
            <w:tcW w:w="3136" w:type="dxa"/>
          </w:tcPr>
          <w:p w14:paraId="2D449CD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ударения в деепричастиях и наречиях.</w:t>
            </w:r>
          </w:p>
        </w:tc>
        <w:tc>
          <w:tcPr>
            <w:tcW w:w="1560" w:type="dxa"/>
          </w:tcPr>
          <w:p w14:paraId="3C41009A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4C0E565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72D182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D3E5E7B" w14:textId="77777777" w:rsidTr="00864239">
        <w:tc>
          <w:tcPr>
            <w:tcW w:w="720" w:type="dxa"/>
          </w:tcPr>
          <w:p w14:paraId="3EFED1D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10</w:t>
            </w:r>
          </w:p>
        </w:tc>
        <w:tc>
          <w:tcPr>
            <w:tcW w:w="3136" w:type="dxa"/>
          </w:tcPr>
          <w:p w14:paraId="50C41578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Паронимы и точность речи.</w:t>
            </w:r>
          </w:p>
        </w:tc>
        <w:tc>
          <w:tcPr>
            <w:tcW w:w="1560" w:type="dxa"/>
          </w:tcPr>
          <w:p w14:paraId="0D786E9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367F9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5C90E8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42032F5" w14:textId="77777777" w:rsidTr="00864239">
        <w:tc>
          <w:tcPr>
            <w:tcW w:w="720" w:type="dxa"/>
          </w:tcPr>
          <w:p w14:paraId="4CBB529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11</w:t>
            </w:r>
          </w:p>
        </w:tc>
        <w:tc>
          <w:tcPr>
            <w:tcW w:w="3136" w:type="dxa"/>
          </w:tcPr>
          <w:p w14:paraId="495BAC97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Смысловые различия, характер лексической сочетаемости паронимов.</w:t>
            </w:r>
          </w:p>
        </w:tc>
        <w:tc>
          <w:tcPr>
            <w:tcW w:w="1560" w:type="dxa"/>
          </w:tcPr>
          <w:p w14:paraId="5CF8F8D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0389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A37A77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7378340" w14:textId="77777777" w:rsidTr="00864239">
        <w:tc>
          <w:tcPr>
            <w:tcW w:w="720" w:type="dxa"/>
          </w:tcPr>
          <w:p w14:paraId="524FB9B8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12</w:t>
            </w:r>
          </w:p>
        </w:tc>
        <w:tc>
          <w:tcPr>
            <w:tcW w:w="3136" w:type="dxa"/>
          </w:tcPr>
          <w:p w14:paraId="5794A414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Варианты грамматической нормы.</w:t>
            </w:r>
          </w:p>
        </w:tc>
        <w:tc>
          <w:tcPr>
            <w:tcW w:w="1560" w:type="dxa"/>
          </w:tcPr>
          <w:p w14:paraId="7C67841B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A43EEC7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B2C2296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87585BC" w14:textId="77777777" w:rsidTr="00864239">
        <w:tc>
          <w:tcPr>
            <w:tcW w:w="720" w:type="dxa"/>
          </w:tcPr>
          <w:p w14:paraId="67B2EEE9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13</w:t>
            </w:r>
          </w:p>
        </w:tc>
        <w:tc>
          <w:tcPr>
            <w:tcW w:w="3136" w:type="dxa"/>
          </w:tcPr>
          <w:p w14:paraId="5684577B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Варианты грамматической нормы: литературные и разговорные падежные формы причастий‚ деепричастий‚ наречий.</w:t>
            </w:r>
          </w:p>
        </w:tc>
        <w:tc>
          <w:tcPr>
            <w:tcW w:w="1560" w:type="dxa"/>
          </w:tcPr>
          <w:p w14:paraId="2E1CE6A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5CA17E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5047E7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CA28912" w14:textId="77777777" w:rsidTr="00864239">
        <w:tc>
          <w:tcPr>
            <w:tcW w:w="720" w:type="dxa"/>
          </w:tcPr>
          <w:p w14:paraId="3F984E98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14</w:t>
            </w:r>
          </w:p>
        </w:tc>
        <w:tc>
          <w:tcPr>
            <w:tcW w:w="3136" w:type="dxa"/>
          </w:tcPr>
          <w:p w14:paraId="510BFA2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причастных и деепричастных оборотов.</w:t>
            </w:r>
          </w:p>
        </w:tc>
        <w:tc>
          <w:tcPr>
            <w:tcW w:w="1560" w:type="dxa"/>
          </w:tcPr>
          <w:p w14:paraId="5387A6D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617902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1029F35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C41F20A" w14:textId="77777777" w:rsidTr="00864239">
        <w:tc>
          <w:tcPr>
            <w:tcW w:w="720" w:type="dxa"/>
          </w:tcPr>
          <w:p w14:paraId="0271690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15</w:t>
            </w:r>
          </w:p>
        </w:tc>
        <w:tc>
          <w:tcPr>
            <w:tcW w:w="3136" w:type="dxa"/>
          </w:tcPr>
          <w:p w14:paraId="53D81F1E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Русская этикетная речевая манера общения.</w:t>
            </w:r>
          </w:p>
        </w:tc>
        <w:tc>
          <w:tcPr>
            <w:tcW w:w="1560" w:type="dxa"/>
          </w:tcPr>
          <w:p w14:paraId="252EA45C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9641B77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07E66FD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FFCDDEF" w14:textId="77777777" w:rsidTr="00864239">
        <w:tc>
          <w:tcPr>
            <w:tcW w:w="720" w:type="dxa"/>
          </w:tcPr>
          <w:p w14:paraId="38EF6CAF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16</w:t>
            </w:r>
          </w:p>
        </w:tc>
        <w:tc>
          <w:tcPr>
            <w:tcW w:w="3136" w:type="dxa"/>
          </w:tcPr>
          <w:p w14:paraId="5429439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560" w:type="dxa"/>
          </w:tcPr>
          <w:p w14:paraId="4E123B9D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C85CE61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44B18A3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325E3" w:rsidRPr="008964B2" w14:paraId="53358C58" w14:textId="77777777" w:rsidTr="00864239">
        <w:tc>
          <w:tcPr>
            <w:tcW w:w="720" w:type="dxa"/>
          </w:tcPr>
          <w:p w14:paraId="52DB06EB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17</w:t>
            </w:r>
          </w:p>
        </w:tc>
        <w:tc>
          <w:tcPr>
            <w:tcW w:w="3136" w:type="dxa"/>
          </w:tcPr>
          <w:p w14:paraId="37A5513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Итоговое занятие.</w:t>
            </w:r>
          </w:p>
        </w:tc>
        <w:tc>
          <w:tcPr>
            <w:tcW w:w="1560" w:type="dxa"/>
          </w:tcPr>
          <w:p w14:paraId="5C28AD40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F8B5209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ED6D852" w14:textId="77777777" w:rsidR="008325E3" w:rsidRPr="008964B2" w:rsidRDefault="008325E3" w:rsidP="0086423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4855DB8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</w:t>
      </w:r>
    </w:p>
    <w:p w14:paraId="20D4399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  8 класс </w:t>
      </w:r>
    </w:p>
    <w:p w14:paraId="08B2246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17 часов  </w:t>
      </w:r>
    </w:p>
    <w:p w14:paraId="352A84D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B37F42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136"/>
        <w:gridCol w:w="1560"/>
        <w:gridCol w:w="1559"/>
        <w:gridCol w:w="2977"/>
      </w:tblGrid>
      <w:tr w:rsidR="008325E3" w:rsidRPr="008964B2" w14:paraId="2207111F" w14:textId="77777777" w:rsidTr="00C61A22">
        <w:tc>
          <w:tcPr>
            <w:tcW w:w="720" w:type="dxa"/>
            <w:vMerge w:val="restart"/>
          </w:tcPr>
          <w:p w14:paraId="6C9DEB75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36" w:type="dxa"/>
          </w:tcPr>
          <w:p w14:paraId="015ED44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3119" w:type="dxa"/>
            <w:gridSpan w:val="2"/>
          </w:tcPr>
          <w:p w14:paraId="2E035DEC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977" w:type="dxa"/>
            <w:vMerge w:val="restart"/>
          </w:tcPr>
          <w:p w14:paraId="5236F94E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964B2">
              <w:rPr>
                <w:sz w:val="24"/>
                <w:szCs w:val="24"/>
                <w:lang w:val="en-US"/>
              </w:rPr>
              <w:br/>
            </w:r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8964B2">
              <w:rPr>
                <w:sz w:val="24"/>
                <w:szCs w:val="24"/>
                <w:lang w:val="en-US"/>
              </w:rPr>
              <w:br/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325E3" w:rsidRPr="008964B2" w14:paraId="665749F4" w14:textId="77777777" w:rsidTr="00C61A22">
        <w:tc>
          <w:tcPr>
            <w:tcW w:w="720" w:type="dxa"/>
            <w:vMerge/>
            <w:vAlign w:val="center"/>
          </w:tcPr>
          <w:p w14:paraId="0428A416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6" w:type="dxa"/>
          </w:tcPr>
          <w:p w14:paraId="262BA0F5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2CA9CFC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14:paraId="61F56269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2977" w:type="dxa"/>
            <w:vMerge/>
          </w:tcPr>
          <w:p w14:paraId="1DCD4185" w14:textId="77777777" w:rsidR="008325E3" w:rsidRPr="008964B2" w:rsidRDefault="008325E3" w:rsidP="00655347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25E3" w:rsidRPr="008964B2" w14:paraId="13E7F116" w14:textId="77777777" w:rsidTr="00C61A22">
        <w:tc>
          <w:tcPr>
            <w:tcW w:w="720" w:type="dxa"/>
          </w:tcPr>
          <w:p w14:paraId="3DBD1026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</w:t>
            </w:r>
          </w:p>
        </w:tc>
        <w:tc>
          <w:tcPr>
            <w:tcW w:w="3136" w:type="dxa"/>
          </w:tcPr>
          <w:p w14:paraId="19215AF9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История русского литературного языка.</w:t>
            </w:r>
          </w:p>
        </w:tc>
        <w:tc>
          <w:tcPr>
            <w:tcW w:w="1560" w:type="dxa"/>
          </w:tcPr>
          <w:p w14:paraId="2FABBBC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A4F996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ABD1C0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3FBFC959" w14:textId="77777777" w:rsidTr="00C61A22">
        <w:tc>
          <w:tcPr>
            <w:tcW w:w="720" w:type="dxa"/>
          </w:tcPr>
          <w:p w14:paraId="44189E9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2</w:t>
            </w:r>
          </w:p>
        </w:tc>
        <w:tc>
          <w:tcPr>
            <w:tcW w:w="3136" w:type="dxa"/>
          </w:tcPr>
          <w:p w14:paraId="7F8949F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Исконно русская лексика как основа русского языка.</w:t>
            </w:r>
          </w:p>
        </w:tc>
        <w:tc>
          <w:tcPr>
            <w:tcW w:w="1560" w:type="dxa"/>
          </w:tcPr>
          <w:p w14:paraId="50E788A2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D718B16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7F1BBD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A79A133" w14:textId="77777777" w:rsidTr="00C61A22">
        <w:tc>
          <w:tcPr>
            <w:tcW w:w="720" w:type="dxa"/>
          </w:tcPr>
          <w:p w14:paraId="3B9C358C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3</w:t>
            </w:r>
          </w:p>
        </w:tc>
        <w:tc>
          <w:tcPr>
            <w:tcW w:w="3136" w:type="dxa"/>
          </w:tcPr>
          <w:p w14:paraId="72BF0A02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Роль старославянизмов в развитии русского литературного языка.</w:t>
            </w:r>
          </w:p>
        </w:tc>
        <w:tc>
          <w:tcPr>
            <w:tcW w:w="1560" w:type="dxa"/>
          </w:tcPr>
          <w:p w14:paraId="25EFD9E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D86369F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0EA603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697D2933" w14:textId="77777777" w:rsidTr="00C61A22">
        <w:tc>
          <w:tcPr>
            <w:tcW w:w="720" w:type="dxa"/>
          </w:tcPr>
          <w:p w14:paraId="072A1A7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4</w:t>
            </w:r>
          </w:p>
        </w:tc>
        <w:tc>
          <w:tcPr>
            <w:tcW w:w="3136" w:type="dxa"/>
          </w:tcPr>
          <w:p w14:paraId="75460126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Стилистически нейтральные, книжные, устаревшие старославянизмы.</w:t>
            </w:r>
          </w:p>
        </w:tc>
        <w:tc>
          <w:tcPr>
            <w:tcW w:w="1560" w:type="dxa"/>
          </w:tcPr>
          <w:p w14:paraId="19A6F84E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5909896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73A7A9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51E1DF3" w14:textId="77777777" w:rsidTr="00C61A22">
        <w:tc>
          <w:tcPr>
            <w:tcW w:w="720" w:type="dxa"/>
          </w:tcPr>
          <w:p w14:paraId="01A2748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36" w:type="dxa"/>
          </w:tcPr>
          <w:p w14:paraId="505D213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1560" w:type="dxa"/>
          </w:tcPr>
          <w:p w14:paraId="1FCFB0A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DB8665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63AB42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B493EAF" w14:textId="77777777" w:rsidTr="00C61A22">
        <w:tc>
          <w:tcPr>
            <w:tcW w:w="720" w:type="dxa"/>
          </w:tcPr>
          <w:p w14:paraId="5F6FCEB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6</w:t>
            </w:r>
          </w:p>
        </w:tc>
        <w:tc>
          <w:tcPr>
            <w:tcW w:w="3136" w:type="dxa"/>
          </w:tcPr>
          <w:p w14:paraId="5F5926D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Основные акцентологические нормы современного русского литературного языка</w:t>
            </w:r>
          </w:p>
        </w:tc>
        <w:tc>
          <w:tcPr>
            <w:tcW w:w="1560" w:type="dxa"/>
          </w:tcPr>
          <w:p w14:paraId="7A346F21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84172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413810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16236B46" w14:textId="77777777" w:rsidTr="00C61A22">
        <w:tc>
          <w:tcPr>
            <w:tcW w:w="720" w:type="dxa"/>
          </w:tcPr>
          <w:p w14:paraId="53F69D4F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7</w:t>
            </w:r>
          </w:p>
        </w:tc>
        <w:tc>
          <w:tcPr>
            <w:tcW w:w="3136" w:type="dxa"/>
          </w:tcPr>
          <w:p w14:paraId="36FDC27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Произношение гласных [э], [о] после мягких согласных и шипящих. </w:t>
            </w:r>
          </w:p>
        </w:tc>
        <w:tc>
          <w:tcPr>
            <w:tcW w:w="1560" w:type="dxa"/>
          </w:tcPr>
          <w:p w14:paraId="4019C56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7B7553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F4CF36E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AA681E9" w14:textId="77777777" w:rsidTr="00C61A22">
        <w:tc>
          <w:tcPr>
            <w:tcW w:w="720" w:type="dxa"/>
          </w:tcPr>
          <w:p w14:paraId="67D72BA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8</w:t>
            </w:r>
          </w:p>
        </w:tc>
        <w:tc>
          <w:tcPr>
            <w:tcW w:w="3136" w:type="dxa"/>
          </w:tcPr>
          <w:p w14:paraId="44B1991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употребления терминов в научном стиле речи.</w:t>
            </w:r>
          </w:p>
        </w:tc>
        <w:tc>
          <w:tcPr>
            <w:tcW w:w="1560" w:type="dxa"/>
          </w:tcPr>
          <w:p w14:paraId="6C4B5D93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251B62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3C5E9C9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46B391E" w14:textId="77777777" w:rsidTr="00C61A22">
        <w:tc>
          <w:tcPr>
            <w:tcW w:w="720" w:type="dxa"/>
          </w:tcPr>
          <w:p w14:paraId="70D2A2D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9</w:t>
            </w:r>
          </w:p>
        </w:tc>
        <w:tc>
          <w:tcPr>
            <w:tcW w:w="3136" w:type="dxa"/>
          </w:tcPr>
          <w:p w14:paraId="5BBDA16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Особенности употребления терминов в публицистике, художественной литературе, разговорной речи</w:t>
            </w:r>
          </w:p>
        </w:tc>
        <w:tc>
          <w:tcPr>
            <w:tcW w:w="1560" w:type="dxa"/>
          </w:tcPr>
          <w:p w14:paraId="14E5554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E6AC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0122D9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23F3CE7" w14:textId="77777777" w:rsidTr="00C61A22">
        <w:tc>
          <w:tcPr>
            <w:tcW w:w="720" w:type="dxa"/>
          </w:tcPr>
          <w:p w14:paraId="307B1023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10</w:t>
            </w:r>
          </w:p>
        </w:tc>
        <w:tc>
          <w:tcPr>
            <w:tcW w:w="3136" w:type="dxa"/>
          </w:tcPr>
          <w:p w14:paraId="7C26E6D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управления в русском языке</w:t>
            </w:r>
          </w:p>
        </w:tc>
        <w:tc>
          <w:tcPr>
            <w:tcW w:w="1560" w:type="dxa"/>
          </w:tcPr>
          <w:p w14:paraId="7B72443B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9B076F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1D061A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B770ABC" w14:textId="77777777" w:rsidTr="00C61A22">
        <w:tc>
          <w:tcPr>
            <w:tcW w:w="720" w:type="dxa"/>
          </w:tcPr>
          <w:p w14:paraId="6F103FB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11</w:t>
            </w:r>
          </w:p>
        </w:tc>
        <w:tc>
          <w:tcPr>
            <w:tcW w:w="3136" w:type="dxa"/>
          </w:tcPr>
          <w:p w14:paraId="5D690221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Правильное построение словосочетаний по типу управления с предлогами.</w:t>
            </w:r>
          </w:p>
        </w:tc>
        <w:tc>
          <w:tcPr>
            <w:tcW w:w="1560" w:type="dxa"/>
          </w:tcPr>
          <w:p w14:paraId="2083A41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53B337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7B31402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53424064" w14:textId="77777777" w:rsidTr="00C61A22">
        <w:tc>
          <w:tcPr>
            <w:tcW w:w="720" w:type="dxa"/>
          </w:tcPr>
          <w:p w14:paraId="10E39DCD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12</w:t>
            </w:r>
          </w:p>
        </w:tc>
        <w:tc>
          <w:tcPr>
            <w:tcW w:w="3136" w:type="dxa"/>
          </w:tcPr>
          <w:p w14:paraId="07296A3D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 согласования сказуемого с подлежащим</w:t>
            </w:r>
          </w:p>
        </w:tc>
        <w:tc>
          <w:tcPr>
            <w:tcW w:w="1560" w:type="dxa"/>
          </w:tcPr>
          <w:p w14:paraId="5ADD5271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7B0A04D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E028F5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154F3C7" w14:textId="77777777" w:rsidTr="00C61A22">
        <w:tc>
          <w:tcPr>
            <w:tcW w:w="720" w:type="dxa"/>
          </w:tcPr>
          <w:p w14:paraId="2FAD2E3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13</w:t>
            </w:r>
          </w:p>
        </w:tc>
        <w:tc>
          <w:tcPr>
            <w:tcW w:w="3136" w:type="dxa"/>
          </w:tcPr>
          <w:p w14:paraId="21D2F7C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Варианты норм согласования сказуемого с подлежащим</w:t>
            </w:r>
          </w:p>
        </w:tc>
        <w:tc>
          <w:tcPr>
            <w:tcW w:w="1560" w:type="dxa"/>
          </w:tcPr>
          <w:p w14:paraId="35787A8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A01D38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31CC24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687D9F47" w14:textId="77777777" w:rsidTr="00C61A22">
        <w:tc>
          <w:tcPr>
            <w:tcW w:w="720" w:type="dxa"/>
          </w:tcPr>
          <w:p w14:paraId="1319140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14</w:t>
            </w:r>
          </w:p>
        </w:tc>
        <w:tc>
          <w:tcPr>
            <w:tcW w:w="3136" w:type="dxa"/>
          </w:tcPr>
          <w:p w14:paraId="4422184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Речевой этикет и вежливость. </w:t>
            </w:r>
          </w:p>
        </w:tc>
        <w:tc>
          <w:tcPr>
            <w:tcW w:w="1560" w:type="dxa"/>
          </w:tcPr>
          <w:p w14:paraId="6B092291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8801447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496CE85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19CFC49" w14:textId="77777777" w:rsidTr="00C61A22">
        <w:tc>
          <w:tcPr>
            <w:tcW w:w="720" w:type="dxa"/>
          </w:tcPr>
          <w:p w14:paraId="3654544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15</w:t>
            </w:r>
          </w:p>
        </w:tc>
        <w:tc>
          <w:tcPr>
            <w:tcW w:w="3136" w:type="dxa"/>
          </w:tcPr>
          <w:p w14:paraId="5C3176A3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Активные процессы в речевом этикете.</w:t>
            </w:r>
          </w:p>
        </w:tc>
        <w:tc>
          <w:tcPr>
            <w:tcW w:w="1560" w:type="dxa"/>
          </w:tcPr>
          <w:p w14:paraId="70A1456C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5F123E3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3EFAABC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2513417" w14:textId="77777777" w:rsidTr="00C61A22">
        <w:tc>
          <w:tcPr>
            <w:tcW w:w="720" w:type="dxa"/>
          </w:tcPr>
          <w:p w14:paraId="6E87542F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16</w:t>
            </w:r>
          </w:p>
        </w:tc>
        <w:tc>
          <w:tcPr>
            <w:tcW w:w="3136" w:type="dxa"/>
          </w:tcPr>
          <w:p w14:paraId="58B57CD8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</w:tcPr>
          <w:p w14:paraId="4583485B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87B9563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81ED80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325E3" w:rsidRPr="008964B2" w14:paraId="6868904A" w14:textId="77777777" w:rsidTr="00C61A22">
        <w:tc>
          <w:tcPr>
            <w:tcW w:w="720" w:type="dxa"/>
          </w:tcPr>
          <w:p w14:paraId="30484A1F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17</w:t>
            </w:r>
          </w:p>
        </w:tc>
        <w:tc>
          <w:tcPr>
            <w:tcW w:w="3136" w:type="dxa"/>
          </w:tcPr>
          <w:p w14:paraId="6050532A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560" w:type="dxa"/>
          </w:tcPr>
          <w:p w14:paraId="04934C2D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1DE0CA0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E972B64" w14:textId="77777777" w:rsidR="008325E3" w:rsidRPr="008964B2" w:rsidRDefault="008325E3" w:rsidP="00C9458A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0E74557B" w14:textId="77777777" w:rsidR="008325E3" w:rsidRPr="008964B2" w:rsidRDefault="008325E3" w:rsidP="00A2011C">
      <w:pPr>
        <w:widowControl/>
        <w:autoSpaceDE/>
        <w:autoSpaceDN/>
        <w:jc w:val="both"/>
        <w:rPr>
          <w:b/>
          <w:bCs/>
          <w:sz w:val="24"/>
          <w:szCs w:val="24"/>
        </w:rPr>
      </w:pPr>
    </w:p>
    <w:p w14:paraId="2000070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C1B86D8" w14:textId="77777777" w:rsidR="008325E3" w:rsidRPr="008964B2" w:rsidRDefault="008325E3" w:rsidP="008E3BD7">
      <w:pPr>
        <w:widowControl/>
        <w:autoSpaceDE/>
        <w:autoSpaceDN/>
        <w:ind w:firstLine="709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   9 класс</w:t>
      </w:r>
    </w:p>
    <w:p w14:paraId="0710CF6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  <w:r w:rsidRPr="008964B2">
        <w:rPr>
          <w:b/>
          <w:bCs/>
          <w:sz w:val="24"/>
          <w:szCs w:val="24"/>
        </w:rPr>
        <w:t xml:space="preserve">                                                17 часов  </w:t>
      </w:r>
    </w:p>
    <w:p w14:paraId="2AF09DF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562"/>
        <w:gridCol w:w="1275"/>
        <w:gridCol w:w="1560"/>
        <w:gridCol w:w="2835"/>
      </w:tblGrid>
      <w:tr w:rsidR="008325E3" w:rsidRPr="008964B2" w14:paraId="7063DA7A" w14:textId="77777777" w:rsidTr="00C61A22">
        <w:tc>
          <w:tcPr>
            <w:tcW w:w="720" w:type="dxa"/>
            <w:vMerge w:val="restart"/>
          </w:tcPr>
          <w:p w14:paraId="6BE8215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62" w:type="dxa"/>
          </w:tcPr>
          <w:p w14:paraId="4354951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gridSpan w:val="2"/>
          </w:tcPr>
          <w:p w14:paraId="1EE8AF6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  <w:vMerge w:val="restart"/>
          </w:tcPr>
          <w:p w14:paraId="5F9EF68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8964B2">
              <w:rPr>
                <w:sz w:val="24"/>
                <w:szCs w:val="24"/>
                <w:lang w:val="en-US"/>
              </w:rPr>
              <w:br/>
            </w:r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8964B2">
              <w:rPr>
                <w:sz w:val="24"/>
                <w:szCs w:val="24"/>
                <w:lang w:val="en-US"/>
              </w:rPr>
              <w:br/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64B2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325E3" w:rsidRPr="008964B2" w14:paraId="1F852627" w14:textId="77777777" w:rsidTr="00C61A22">
        <w:tc>
          <w:tcPr>
            <w:tcW w:w="720" w:type="dxa"/>
            <w:vMerge/>
            <w:vAlign w:val="center"/>
          </w:tcPr>
          <w:p w14:paraId="41C160D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62" w:type="dxa"/>
          </w:tcPr>
          <w:p w14:paraId="32AC44B6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5D4CD9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560" w:type="dxa"/>
          </w:tcPr>
          <w:p w14:paraId="1FDFDAAC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ind w:right="252"/>
              <w:jc w:val="center"/>
              <w:rPr>
                <w:b/>
                <w:bCs/>
                <w:sz w:val="24"/>
                <w:szCs w:val="24"/>
              </w:rPr>
            </w:pPr>
            <w:r w:rsidRPr="008964B2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2835" w:type="dxa"/>
            <w:vMerge/>
          </w:tcPr>
          <w:p w14:paraId="69D4B08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ind w:right="25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325E3" w:rsidRPr="008964B2" w14:paraId="6D2F66E4" w14:textId="77777777" w:rsidTr="00C61A22">
        <w:tc>
          <w:tcPr>
            <w:tcW w:w="720" w:type="dxa"/>
          </w:tcPr>
          <w:p w14:paraId="52156A5A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</w:t>
            </w:r>
          </w:p>
        </w:tc>
        <w:tc>
          <w:tcPr>
            <w:tcW w:w="3562" w:type="dxa"/>
          </w:tcPr>
          <w:p w14:paraId="1A9DE3C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Русский язык как зеркало </w:t>
            </w:r>
            <w:r w:rsidRPr="008964B2">
              <w:rPr>
                <w:sz w:val="24"/>
                <w:szCs w:val="24"/>
              </w:rPr>
              <w:lastRenderedPageBreak/>
              <w:t>национальной культуры и истории народа.</w:t>
            </w:r>
          </w:p>
        </w:tc>
        <w:tc>
          <w:tcPr>
            <w:tcW w:w="1275" w:type="dxa"/>
          </w:tcPr>
          <w:p w14:paraId="3637FE0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D19C10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00F7CB2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57F6F8B7" w14:textId="77777777" w:rsidTr="00C61A22">
        <w:tc>
          <w:tcPr>
            <w:tcW w:w="720" w:type="dxa"/>
          </w:tcPr>
          <w:p w14:paraId="4E8B3BC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2</w:t>
            </w:r>
          </w:p>
        </w:tc>
        <w:tc>
          <w:tcPr>
            <w:tcW w:w="3562" w:type="dxa"/>
          </w:tcPr>
          <w:p w14:paraId="4E82229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Ключевые слова  русской культуры и  их национально-историческая значимость.</w:t>
            </w:r>
          </w:p>
        </w:tc>
        <w:tc>
          <w:tcPr>
            <w:tcW w:w="1275" w:type="dxa"/>
          </w:tcPr>
          <w:p w14:paraId="7175725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1AF4C2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D08DC4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6D2D04D" w14:textId="77777777" w:rsidTr="00C61A22">
        <w:tc>
          <w:tcPr>
            <w:tcW w:w="720" w:type="dxa"/>
          </w:tcPr>
          <w:p w14:paraId="38B0606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3</w:t>
            </w:r>
          </w:p>
        </w:tc>
        <w:tc>
          <w:tcPr>
            <w:tcW w:w="3562" w:type="dxa"/>
          </w:tcPr>
          <w:p w14:paraId="616FBDD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Крылатые слова и выражения  как выражение речевой культуры.</w:t>
            </w:r>
          </w:p>
        </w:tc>
        <w:tc>
          <w:tcPr>
            <w:tcW w:w="1275" w:type="dxa"/>
          </w:tcPr>
          <w:p w14:paraId="16D2BA3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D3DE8E1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B1BDBFA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http://www.drofa.ru</w:t>
            </w:r>
          </w:p>
        </w:tc>
      </w:tr>
      <w:tr w:rsidR="008325E3" w:rsidRPr="008964B2" w14:paraId="1999B9FB" w14:textId="77777777" w:rsidTr="00C61A22">
        <w:tc>
          <w:tcPr>
            <w:tcW w:w="720" w:type="dxa"/>
          </w:tcPr>
          <w:p w14:paraId="508DE29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4</w:t>
            </w:r>
          </w:p>
        </w:tc>
        <w:tc>
          <w:tcPr>
            <w:tcW w:w="3562" w:type="dxa"/>
          </w:tcPr>
          <w:p w14:paraId="6E3A21FA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Активные  процессы  в современном русском языке</w:t>
            </w:r>
          </w:p>
        </w:tc>
        <w:tc>
          <w:tcPr>
            <w:tcW w:w="1275" w:type="dxa"/>
          </w:tcPr>
          <w:p w14:paraId="4736685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D4D701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ED26C82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62D1A26" w14:textId="77777777" w:rsidTr="00C61A22">
        <w:tc>
          <w:tcPr>
            <w:tcW w:w="720" w:type="dxa"/>
          </w:tcPr>
          <w:p w14:paraId="3980845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5</w:t>
            </w:r>
          </w:p>
        </w:tc>
        <w:tc>
          <w:tcPr>
            <w:tcW w:w="3562" w:type="dxa"/>
          </w:tcPr>
          <w:p w14:paraId="1260B866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Активные  процессы  в современном русском языке</w:t>
            </w:r>
          </w:p>
        </w:tc>
        <w:tc>
          <w:tcPr>
            <w:tcW w:w="1275" w:type="dxa"/>
          </w:tcPr>
          <w:p w14:paraId="238ED18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9093C4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594808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E8CE812" w14:textId="77777777" w:rsidTr="00C61A22">
        <w:tc>
          <w:tcPr>
            <w:tcW w:w="720" w:type="dxa"/>
          </w:tcPr>
          <w:p w14:paraId="2B50E2F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6</w:t>
            </w:r>
          </w:p>
        </w:tc>
        <w:tc>
          <w:tcPr>
            <w:tcW w:w="3562" w:type="dxa"/>
          </w:tcPr>
          <w:p w14:paraId="592022A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Употребление иноязычных слов как проблема культуры речи.</w:t>
            </w:r>
          </w:p>
        </w:tc>
        <w:tc>
          <w:tcPr>
            <w:tcW w:w="1275" w:type="dxa"/>
          </w:tcPr>
          <w:p w14:paraId="40DE435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A8FA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AF5460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BC45654" w14:textId="77777777" w:rsidTr="00C61A22">
        <w:tc>
          <w:tcPr>
            <w:tcW w:w="720" w:type="dxa"/>
          </w:tcPr>
          <w:p w14:paraId="4EAFA65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7</w:t>
            </w:r>
          </w:p>
        </w:tc>
        <w:tc>
          <w:tcPr>
            <w:tcW w:w="3562" w:type="dxa"/>
          </w:tcPr>
          <w:p w14:paraId="438E6E51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Активные процессы в области произношения и ударения в современном  русском литературном языке.</w:t>
            </w:r>
          </w:p>
        </w:tc>
        <w:tc>
          <w:tcPr>
            <w:tcW w:w="1275" w:type="dxa"/>
          </w:tcPr>
          <w:p w14:paraId="4A2AF12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2CCF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B2F2C5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F80BF97" w14:textId="77777777" w:rsidTr="00C61A22">
        <w:tc>
          <w:tcPr>
            <w:tcW w:w="720" w:type="dxa"/>
          </w:tcPr>
          <w:p w14:paraId="263096C1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8</w:t>
            </w:r>
          </w:p>
        </w:tc>
        <w:tc>
          <w:tcPr>
            <w:tcW w:w="3562" w:type="dxa"/>
          </w:tcPr>
          <w:p w14:paraId="31143378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 Типичные акцентологические ошибки в современной речи. Нарушение орфоэпической нормы как художественный приём.</w:t>
            </w:r>
          </w:p>
        </w:tc>
        <w:tc>
          <w:tcPr>
            <w:tcW w:w="1275" w:type="dxa"/>
          </w:tcPr>
          <w:p w14:paraId="6F0755C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7720B8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D3042D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20E3CCDC" w14:textId="77777777" w:rsidTr="00C61A22">
        <w:tc>
          <w:tcPr>
            <w:tcW w:w="720" w:type="dxa"/>
          </w:tcPr>
          <w:p w14:paraId="0942F85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9</w:t>
            </w:r>
          </w:p>
        </w:tc>
        <w:tc>
          <w:tcPr>
            <w:tcW w:w="3562" w:type="dxa"/>
          </w:tcPr>
          <w:p w14:paraId="693F195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Лексическая сочетаемость слова и точность речи.</w:t>
            </w:r>
          </w:p>
        </w:tc>
        <w:tc>
          <w:tcPr>
            <w:tcW w:w="1275" w:type="dxa"/>
          </w:tcPr>
          <w:p w14:paraId="34BD289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7CA922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155BA96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BD641E6" w14:textId="77777777" w:rsidTr="00C61A22">
        <w:tc>
          <w:tcPr>
            <w:tcW w:w="720" w:type="dxa"/>
          </w:tcPr>
          <w:p w14:paraId="5E36C88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10</w:t>
            </w:r>
          </w:p>
        </w:tc>
        <w:tc>
          <w:tcPr>
            <w:tcW w:w="3562" w:type="dxa"/>
          </w:tcPr>
          <w:p w14:paraId="76B783C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Речевая избыточность и точность речи</w:t>
            </w:r>
          </w:p>
        </w:tc>
        <w:tc>
          <w:tcPr>
            <w:tcW w:w="1275" w:type="dxa"/>
          </w:tcPr>
          <w:p w14:paraId="79479E51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B9183A2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873C19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D53DF25" w14:textId="77777777" w:rsidTr="00C61A22">
        <w:tc>
          <w:tcPr>
            <w:tcW w:w="720" w:type="dxa"/>
          </w:tcPr>
          <w:p w14:paraId="65AB0D6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11</w:t>
            </w:r>
          </w:p>
        </w:tc>
        <w:tc>
          <w:tcPr>
            <w:tcW w:w="3562" w:type="dxa"/>
          </w:tcPr>
          <w:p w14:paraId="6E2E74E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 xml:space="preserve">Нормы образование имен существительных, прилагательных, глаголов, числительных, местоимений </w:t>
            </w:r>
          </w:p>
        </w:tc>
        <w:tc>
          <w:tcPr>
            <w:tcW w:w="1275" w:type="dxa"/>
          </w:tcPr>
          <w:p w14:paraId="074769C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9B1E968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9542D2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07B8D14F" w14:textId="77777777" w:rsidTr="00C61A22">
        <w:tc>
          <w:tcPr>
            <w:tcW w:w="720" w:type="dxa"/>
          </w:tcPr>
          <w:p w14:paraId="25A462F6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12</w:t>
            </w:r>
          </w:p>
        </w:tc>
        <w:tc>
          <w:tcPr>
            <w:tcW w:w="3562" w:type="dxa"/>
          </w:tcPr>
          <w:p w14:paraId="2E754D0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согласования и управления в русском языке.</w:t>
            </w:r>
          </w:p>
        </w:tc>
        <w:tc>
          <w:tcPr>
            <w:tcW w:w="1275" w:type="dxa"/>
          </w:tcPr>
          <w:p w14:paraId="6518372B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D09469C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7E6AE48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E137061" w14:textId="77777777" w:rsidTr="00C61A22">
        <w:tc>
          <w:tcPr>
            <w:tcW w:w="720" w:type="dxa"/>
          </w:tcPr>
          <w:p w14:paraId="58426C4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13</w:t>
            </w:r>
          </w:p>
        </w:tc>
        <w:tc>
          <w:tcPr>
            <w:tcW w:w="3562" w:type="dxa"/>
          </w:tcPr>
          <w:p w14:paraId="0741FDC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Нормы построения сложных предложений.</w:t>
            </w:r>
          </w:p>
        </w:tc>
        <w:tc>
          <w:tcPr>
            <w:tcW w:w="1275" w:type="dxa"/>
          </w:tcPr>
          <w:p w14:paraId="09B15E1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4724A1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F90B8E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306FC529" w14:textId="77777777" w:rsidTr="00C61A22">
        <w:tc>
          <w:tcPr>
            <w:tcW w:w="720" w:type="dxa"/>
          </w:tcPr>
          <w:p w14:paraId="5ACB24FC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14</w:t>
            </w:r>
          </w:p>
        </w:tc>
        <w:tc>
          <w:tcPr>
            <w:tcW w:w="3562" w:type="dxa"/>
          </w:tcPr>
          <w:p w14:paraId="3E56B90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Этика и этикет в электронной среде общения</w:t>
            </w:r>
          </w:p>
        </w:tc>
        <w:tc>
          <w:tcPr>
            <w:tcW w:w="1275" w:type="dxa"/>
          </w:tcPr>
          <w:p w14:paraId="2005277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0C71B7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174FF37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44BAFE91" w14:textId="77777777" w:rsidTr="00C61A22">
        <w:tc>
          <w:tcPr>
            <w:tcW w:w="720" w:type="dxa"/>
          </w:tcPr>
          <w:p w14:paraId="4AEB95BA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15</w:t>
            </w:r>
          </w:p>
        </w:tc>
        <w:tc>
          <w:tcPr>
            <w:tcW w:w="3562" w:type="dxa"/>
          </w:tcPr>
          <w:p w14:paraId="4ADBE69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Этикетное речевое поведение в ситуациях делового общения.</w:t>
            </w:r>
          </w:p>
        </w:tc>
        <w:tc>
          <w:tcPr>
            <w:tcW w:w="1275" w:type="dxa"/>
          </w:tcPr>
          <w:p w14:paraId="712B4ABC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4DEFA7F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93C98B4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color w:val="000000"/>
                <w:sz w:val="24"/>
                <w:szCs w:val="24"/>
                <w:lang w:val="en-US"/>
              </w:rPr>
              <w:t>http://www.gramota.ru</w:t>
            </w:r>
          </w:p>
        </w:tc>
      </w:tr>
      <w:tr w:rsidR="008325E3" w:rsidRPr="008964B2" w14:paraId="742B36E7" w14:textId="77777777" w:rsidTr="00C61A22">
        <w:tc>
          <w:tcPr>
            <w:tcW w:w="720" w:type="dxa"/>
          </w:tcPr>
          <w:p w14:paraId="54C4DDF6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16</w:t>
            </w:r>
          </w:p>
        </w:tc>
        <w:tc>
          <w:tcPr>
            <w:tcW w:w="3562" w:type="dxa"/>
          </w:tcPr>
          <w:p w14:paraId="1F8405A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5" w:type="dxa"/>
          </w:tcPr>
          <w:p w14:paraId="26DA997D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B3F0982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C5C8370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8325E3" w:rsidRPr="008964B2" w14:paraId="2943BC53" w14:textId="77777777" w:rsidTr="00C61A22">
        <w:tc>
          <w:tcPr>
            <w:tcW w:w="720" w:type="dxa"/>
          </w:tcPr>
          <w:p w14:paraId="38E6263E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17</w:t>
            </w:r>
          </w:p>
        </w:tc>
        <w:tc>
          <w:tcPr>
            <w:tcW w:w="3562" w:type="dxa"/>
          </w:tcPr>
          <w:p w14:paraId="7055E8C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8964B2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275" w:type="dxa"/>
          </w:tcPr>
          <w:p w14:paraId="2ACFBC03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E6C8F09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5B84535" w14:textId="77777777" w:rsidR="008325E3" w:rsidRPr="008964B2" w:rsidRDefault="008325E3" w:rsidP="00F2549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269C8D3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5EE2B213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39D6721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b/>
          <w:bCs/>
          <w:sz w:val="24"/>
          <w:szCs w:val="24"/>
        </w:rPr>
      </w:pPr>
    </w:p>
    <w:p w14:paraId="72E3F1D6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b/>
          <w:bCs/>
          <w:sz w:val="24"/>
          <w:szCs w:val="24"/>
        </w:rPr>
        <w:t>Примерные темы проектных и исследовательских работ</w:t>
      </w:r>
    </w:p>
    <w:p w14:paraId="2DC186E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lastRenderedPageBreak/>
        <w:t>Простор как одна из главных ценностей в русской языковой картине мира.</w:t>
      </w:r>
    </w:p>
    <w:p w14:paraId="7460C53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Образ человека в языке: слова-концепты дух и душа.</w:t>
      </w:r>
    </w:p>
    <w:p w14:paraId="3F7BFBB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Из этимологии фразеологизмов.</w:t>
      </w:r>
    </w:p>
    <w:p w14:paraId="1274A92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Из истории русских имён.</w:t>
      </w:r>
    </w:p>
    <w:p w14:paraId="208AC2F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Русские пословицы и поговорки о гостеприимстве и хлебосольстве. </w:t>
      </w:r>
    </w:p>
    <w:p w14:paraId="0666709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О происхождении фразеологизмов. Источники фразеологизмов.</w:t>
      </w:r>
    </w:p>
    <w:p w14:paraId="22FA6285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Словарик пословиц о характере человека, его качествах, словарь одного слова; словарь юного болельщика, дизайнера, музыканта и др. </w:t>
      </w:r>
    </w:p>
    <w:p w14:paraId="7AA23FF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Календарь пословиц о временах года; карта «Интересные названия городов моего края/России».</w:t>
      </w:r>
    </w:p>
    <w:p w14:paraId="3D7DA52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Лексическая группа существительных, обозначающих понятие время в русском языке.</w:t>
      </w:r>
    </w:p>
    <w:p w14:paraId="1836884A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Роль и уместность заимствований в современном русском языке. </w:t>
      </w:r>
    </w:p>
    <w:p w14:paraId="7F1749A8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Этимология обозначений имен числительных в русском языке.</w:t>
      </w:r>
    </w:p>
    <w:p w14:paraId="3B71BCE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Футбольный сленг в русском языке.</w:t>
      </w:r>
    </w:p>
    <w:p w14:paraId="1567A72F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Компьютерный сленг в русском языке.</w:t>
      </w:r>
    </w:p>
    <w:p w14:paraId="4485665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Названия денежных единиц в русском языке.</w:t>
      </w:r>
    </w:p>
    <w:p w14:paraId="4CB37D7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Интернет-сленг.</w:t>
      </w:r>
    </w:p>
    <w:p w14:paraId="1CE0BC49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Этикетные формы обращения.</w:t>
      </w:r>
    </w:p>
    <w:p w14:paraId="74A3FAA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Как быть вежливым?</w:t>
      </w:r>
    </w:p>
    <w:p w14:paraId="51D308F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Являются ли жесты универсальным языком человечества?</w:t>
      </w:r>
    </w:p>
    <w:p w14:paraId="280AFB91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4861A06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Искусство комплимента в русском и иностранных языках.</w:t>
      </w:r>
    </w:p>
    <w:p w14:paraId="64524D4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Формы выражения вежливости (на примере иностранного и русского языков). </w:t>
      </w:r>
    </w:p>
    <w:p w14:paraId="446B84CB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Этикет приветствия в русском и иностранном языках.</w:t>
      </w:r>
    </w:p>
    <w:p w14:paraId="6BD23E14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Анализ типов заголовков в современных СМИ, видов интервью в современных СМИ.</w:t>
      </w:r>
    </w:p>
    <w:p w14:paraId="7BA47967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Сетевой знак @ в разных языках.</w:t>
      </w:r>
    </w:p>
    <w:p w14:paraId="6FD2533C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Слоганы в языке современной рекламы.</w:t>
      </w:r>
    </w:p>
    <w:p w14:paraId="72D01782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>Девизы и слоганы любимых спортивных команд.</w:t>
      </w:r>
    </w:p>
    <w:p w14:paraId="3422DA07" w14:textId="77777777" w:rsidR="008325E3" w:rsidRPr="008964B2" w:rsidRDefault="008325E3" w:rsidP="00655347">
      <w:pPr>
        <w:widowControl/>
        <w:autoSpaceDE/>
        <w:autoSpaceDN/>
        <w:jc w:val="both"/>
        <w:rPr>
          <w:sz w:val="24"/>
          <w:szCs w:val="24"/>
        </w:rPr>
      </w:pPr>
    </w:p>
    <w:p w14:paraId="3813058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964B2">
        <w:rPr>
          <w:sz w:val="24"/>
          <w:szCs w:val="24"/>
        </w:rPr>
        <w:t xml:space="preserve"> Языковая  игра как основа создания шуток и  анекдотов. </w:t>
      </w:r>
    </w:p>
    <w:p w14:paraId="4CC6D9DD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03A0CF60" w14:textId="77777777" w:rsidR="008325E3" w:rsidRPr="008964B2" w:rsidRDefault="008325E3" w:rsidP="00655347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4B40526B" w14:textId="77777777" w:rsidR="008325E3" w:rsidRPr="008964B2" w:rsidRDefault="008325E3" w:rsidP="0039121F">
      <w:pPr>
        <w:spacing w:line="360" w:lineRule="auto"/>
        <w:rPr>
          <w:sz w:val="24"/>
          <w:szCs w:val="24"/>
        </w:rPr>
      </w:pPr>
      <w:r w:rsidRPr="008964B2">
        <w:rPr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14:paraId="7DA6A3B7" w14:textId="77777777" w:rsidR="008325E3" w:rsidRPr="008964B2" w:rsidRDefault="008325E3" w:rsidP="0039121F">
      <w:pPr>
        <w:spacing w:before="262" w:line="360" w:lineRule="auto"/>
        <w:rPr>
          <w:sz w:val="24"/>
          <w:szCs w:val="24"/>
        </w:rPr>
      </w:pPr>
      <w:r w:rsidRPr="008964B2">
        <w:rPr>
          <w:b/>
          <w:color w:val="000000"/>
          <w:sz w:val="24"/>
          <w:szCs w:val="24"/>
        </w:rPr>
        <w:t>МЕТОДИЧЕСКИЕ МАТЕРИАЛЫ ДЛЯ УЧИТЕЛЯ</w:t>
      </w:r>
    </w:p>
    <w:p w14:paraId="7CE3A34E" w14:textId="77777777" w:rsidR="008325E3" w:rsidRPr="008964B2" w:rsidRDefault="008325E3" w:rsidP="0039121F">
      <w:pPr>
        <w:spacing w:before="166" w:line="360" w:lineRule="auto"/>
        <w:rPr>
          <w:sz w:val="24"/>
          <w:szCs w:val="24"/>
        </w:rPr>
      </w:pPr>
      <w:proofErr w:type="spellStart"/>
      <w:r w:rsidRPr="008964B2">
        <w:rPr>
          <w:color w:val="000000"/>
          <w:sz w:val="24"/>
          <w:szCs w:val="24"/>
        </w:rPr>
        <w:t>Горбачевич</w:t>
      </w:r>
      <w:proofErr w:type="spellEnd"/>
      <w:r w:rsidRPr="008964B2">
        <w:rPr>
          <w:color w:val="000000"/>
          <w:sz w:val="24"/>
          <w:szCs w:val="24"/>
        </w:rPr>
        <w:t xml:space="preserve"> К. С. Русский язык: Прошлое. Настоящее. Будущее. — М., 1987.</w:t>
      </w:r>
    </w:p>
    <w:p w14:paraId="43FCE30B" w14:textId="77777777" w:rsidR="008325E3" w:rsidRPr="008964B2" w:rsidRDefault="008325E3" w:rsidP="0039121F">
      <w:pPr>
        <w:spacing w:before="72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</w:rPr>
        <w:t>Ипполитова Н. А. Текст в системе обучения русскому языку в школе. — М., 1998.</w:t>
      </w:r>
    </w:p>
    <w:p w14:paraId="579EF2A3" w14:textId="77777777" w:rsidR="008325E3" w:rsidRPr="008964B2" w:rsidRDefault="008325E3" w:rsidP="0039121F">
      <w:pPr>
        <w:spacing w:before="72" w:line="360" w:lineRule="auto"/>
        <w:ind w:right="720"/>
        <w:rPr>
          <w:sz w:val="24"/>
          <w:szCs w:val="24"/>
        </w:rPr>
      </w:pPr>
      <w:proofErr w:type="spellStart"/>
      <w:r w:rsidRPr="008964B2">
        <w:rPr>
          <w:color w:val="000000"/>
          <w:sz w:val="24"/>
          <w:szCs w:val="24"/>
        </w:rPr>
        <w:t>Ковтунова</w:t>
      </w:r>
      <w:proofErr w:type="spellEnd"/>
      <w:r w:rsidRPr="008964B2">
        <w:rPr>
          <w:color w:val="000000"/>
          <w:sz w:val="24"/>
          <w:szCs w:val="24"/>
        </w:rPr>
        <w:t xml:space="preserve"> И. И. Русский язык. Порядок слов и актуальное членение предложения. — М., 1976. Купалова А. Ю. Изучение синтаксиса и пунктуации в школе. — М., 2002.</w:t>
      </w:r>
    </w:p>
    <w:p w14:paraId="07CF48A9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</w:rPr>
        <w:t>Львов М. Р. Основы теории речи. — М., 2000.</w:t>
      </w:r>
    </w:p>
    <w:p w14:paraId="36232F05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</w:rPr>
        <w:t>Николина Н. А. Филологический анализ текста. — М., 2003.</w:t>
      </w:r>
    </w:p>
    <w:p w14:paraId="7ECFB26C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proofErr w:type="spellStart"/>
      <w:r w:rsidRPr="008964B2">
        <w:rPr>
          <w:color w:val="000000"/>
          <w:sz w:val="24"/>
          <w:szCs w:val="24"/>
        </w:rPr>
        <w:t>Пахнова</w:t>
      </w:r>
      <w:proofErr w:type="spellEnd"/>
      <w:r w:rsidRPr="008964B2">
        <w:rPr>
          <w:color w:val="000000"/>
          <w:sz w:val="24"/>
          <w:szCs w:val="24"/>
        </w:rPr>
        <w:t xml:space="preserve"> Т. М. Готовимся к устным и письменным экзаменам по русскому языку. — М., 1997</w:t>
      </w:r>
    </w:p>
    <w:p w14:paraId="00FCD0C0" w14:textId="77777777" w:rsidR="008325E3" w:rsidRPr="008964B2" w:rsidRDefault="008325E3" w:rsidP="0039121F">
      <w:pPr>
        <w:spacing w:before="262" w:line="360" w:lineRule="auto"/>
        <w:rPr>
          <w:sz w:val="24"/>
          <w:szCs w:val="24"/>
        </w:rPr>
      </w:pPr>
      <w:r w:rsidRPr="008964B2">
        <w:rPr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7DE0FE6F" w14:textId="77777777" w:rsidR="008325E3" w:rsidRPr="008964B2" w:rsidRDefault="008325E3" w:rsidP="0039121F">
      <w:pPr>
        <w:spacing w:before="166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drofa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сайт издательства «Дрофа».</w:t>
      </w:r>
    </w:p>
    <w:p w14:paraId="3B8DDA5E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lastRenderedPageBreak/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philology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«Филологический портал».</w:t>
      </w:r>
    </w:p>
    <w:p w14:paraId="4BFF18B2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gramma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сайт «Культура письменной речи».</w:t>
      </w:r>
    </w:p>
    <w:p w14:paraId="1463489F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wikipedia</w:t>
      </w:r>
      <w:proofErr w:type="spellEnd"/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org</w:t>
      </w:r>
      <w:r w:rsidRPr="008964B2">
        <w:rPr>
          <w:color w:val="000000"/>
          <w:sz w:val="24"/>
          <w:szCs w:val="24"/>
        </w:rPr>
        <w:t xml:space="preserve"> — универсальная энциклопедия «Википедия».</w:t>
      </w:r>
    </w:p>
    <w:p w14:paraId="3FE5BB14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krugosvet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универсальная энциклопедия «</w:t>
      </w:r>
      <w:proofErr w:type="spellStart"/>
      <w:r w:rsidRPr="008964B2">
        <w:rPr>
          <w:color w:val="000000"/>
          <w:sz w:val="24"/>
          <w:szCs w:val="24"/>
        </w:rPr>
        <w:t>Кругосвет</w:t>
      </w:r>
      <w:proofErr w:type="spellEnd"/>
      <w:r w:rsidRPr="008964B2">
        <w:rPr>
          <w:color w:val="000000"/>
          <w:sz w:val="24"/>
          <w:szCs w:val="24"/>
        </w:rPr>
        <w:t>».</w:t>
      </w:r>
    </w:p>
    <w:p w14:paraId="6B46B465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rubricon</w:t>
      </w:r>
      <w:proofErr w:type="spellEnd"/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com</w:t>
      </w:r>
      <w:r w:rsidRPr="008964B2">
        <w:rPr>
          <w:color w:val="000000"/>
          <w:sz w:val="24"/>
          <w:szCs w:val="24"/>
        </w:rPr>
        <w:t xml:space="preserve"> — энциклопедия «Рубрикой». </w:t>
      </w: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slovari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сайт «Русские словари»(толковые словари, орфографический словарь, словари иностранных слов).</w:t>
      </w:r>
    </w:p>
    <w:p w14:paraId="1283877F" w14:textId="77777777" w:rsidR="008325E3" w:rsidRPr="008964B2" w:rsidRDefault="008325E3" w:rsidP="0039121F">
      <w:pPr>
        <w:spacing w:before="70" w:line="360" w:lineRule="auto"/>
        <w:ind w:right="144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gramota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</w:t>
      </w:r>
      <w:proofErr w:type="spellStart"/>
      <w:r w:rsidRPr="008964B2">
        <w:rPr>
          <w:color w:val="000000"/>
          <w:sz w:val="24"/>
          <w:szCs w:val="24"/>
        </w:rPr>
        <w:t>Грамота.Ру</w:t>
      </w:r>
      <w:proofErr w:type="spellEnd"/>
      <w:r w:rsidRPr="008964B2">
        <w:rPr>
          <w:color w:val="000000"/>
          <w:sz w:val="24"/>
          <w:szCs w:val="24"/>
        </w:rPr>
        <w:t xml:space="preserve"> (справочно-информационный интернет-портал «Русский язык»), </w:t>
      </w: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rusword</w:t>
      </w:r>
      <w:proofErr w:type="spellEnd"/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com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ua</w:t>
      </w:r>
      <w:proofErr w:type="spellEnd"/>
      <w:r w:rsidRPr="008964B2">
        <w:rPr>
          <w:color w:val="000000"/>
          <w:sz w:val="24"/>
          <w:szCs w:val="24"/>
        </w:rPr>
        <w:t xml:space="preserve"> — сайт по русской филологии «Мир русского слова».</w:t>
      </w:r>
    </w:p>
    <w:p w14:paraId="5AF1CFE7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about</w:t>
      </w:r>
      <w:r w:rsidRPr="008964B2">
        <w:rPr>
          <w:color w:val="000000"/>
          <w:sz w:val="24"/>
          <w:szCs w:val="24"/>
        </w:rPr>
        <w:t>-</w:t>
      </w:r>
      <w:proofErr w:type="spellStart"/>
      <w:r w:rsidRPr="008964B2">
        <w:rPr>
          <w:color w:val="000000"/>
          <w:sz w:val="24"/>
          <w:szCs w:val="24"/>
          <w:lang w:val="en-US"/>
        </w:rPr>
        <w:t>russian</w:t>
      </w:r>
      <w:proofErr w:type="spellEnd"/>
      <w:r w:rsidRPr="008964B2">
        <w:rPr>
          <w:color w:val="000000"/>
          <w:sz w:val="24"/>
          <w:szCs w:val="24"/>
        </w:rPr>
        <w:t>-</w:t>
      </w:r>
      <w:r w:rsidRPr="008964B2">
        <w:rPr>
          <w:color w:val="000000"/>
          <w:sz w:val="24"/>
          <w:szCs w:val="24"/>
          <w:lang w:val="en-US"/>
        </w:rPr>
        <w:t>language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com</w:t>
      </w:r>
      <w:r w:rsidRPr="008964B2">
        <w:rPr>
          <w:color w:val="000000"/>
          <w:sz w:val="24"/>
          <w:szCs w:val="24"/>
        </w:rPr>
        <w:t xml:space="preserve"> — сайт по культуре речи.</w:t>
      </w:r>
    </w:p>
    <w:p w14:paraId="09C1B6AD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languages</w:t>
      </w:r>
      <w:r w:rsidRPr="008964B2">
        <w:rPr>
          <w:color w:val="000000"/>
          <w:sz w:val="24"/>
          <w:szCs w:val="24"/>
        </w:rPr>
        <w:t>-</w:t>
      </w:r>
      <w:r w:rsidRPr="008964B2">
        <w:rPr>
          <w:color w:val="000000"/>
          <w:sz w:val="24"/>
          <w:szCs w:val="24"/>
          <w:lang w:val="en-US"/>
        </w:rPr>
        <w:t>study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com</w:t>
      </w:r>
      <w:r w:rsidRPr="008964B2">
        <w:rPr>
          <w:color w:val="000000"/>
          <w:sz w:val="24"/>
          <w:szCs w:val="24"/>
        </w:rPr>
        <w:t>/</w:t>
      </w:r>
      <w:proofErr w:type="spellStart"/>
      <w:r w:rsidRPr="008964B2">
        <w:rPr>
          <w:color w:val="000000"/>
          <w:sz w:val="24"/>
          <w:szCs w:val="24"/>
          <w:lang w:val="en-US"/>
        </w:rPr>
        <w:t>russian</w:t>
      </w:r>
      <w:proofErr w:type="spellEnd"/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html</w:t>
      </w:r>
      <w:r w:rsidRPr="008964B2">
        <w:rPr>
          <w:color w:val="000000"/>
          <w:sz w:val="24"/>
          <w:szCs w:val="24"/>
        </w:rPr>
        <w:t xml:space="preserve"> — база знаний по русскому языку (бесплатная справочная служба по русскому языку).</w:t>
      </w:r>
    </w:p>
    <w:p w14:paraId="6789B195" w14:textId="77777777" w:rsidR="008325E3" w:rsidRPr="008964B2" w:rsidRDefault="008325E3" w:rsidP="0039121F">
      <w:pPr>
        <w:spacing w:before="70" w:line="360" w:lineRule="auto"/>
        <w:ind w:right="1008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etymolo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ruslang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этимология и история слов русского языка (сайт Российской академии наук, Института русского языка имени В. В. Виноградова).</w:t>
      </w:r>
    </w:p>
    <w:p w14:paraId="286E9DD0" w14:textId="77777777" w:rsidR="008325E3" w:rsidRPr="008964B2" w:rsidRDefault="008325E3" w:rsidP="0039121F">
      <w:pPr>
        <w:spacing w:before="72" w:line="360" w:lineRule="auto"/>
        <w:ind w:right="144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orfografus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видеоуроки русского языка. </w:t>
      </w: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wordsland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сайт «Страна слов. Магия языка», изучение русского языка в игровой форме.</w:t>
      </w:r>
    </w:p>
    <w:p w14:paraId="36A8F1A1" w14:textId="77777777" w:rsidR="008325E3" w:rsidRPr="008964B2" w:rsidRDefault="008325E3" w:rsidP="0039121F">
      <w:pPr>
        <w:spacing w:before="70" w:line="360" w:lineRule="auto"/>
        <w:rPr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school</w:t>
      </w:r>
      <w:r w:rsidRPr="008964B2">
        <w:rPr>
          <w:color w:val="000000"/>
          <w:sz w:val="24"/>
          <w:szCs w:val="24"/>
        </w:rPr>
        <w:t>-</w:t>
      </w:r>
      <w:r w:rsidRPr="008964B2">
        <w:rPr>
          <w:color w:val="000000"/>
          <w:sz w:val="24"/>
          <w:szCs w:val="24"/>
          <w:lang w:val="en-US"/>
        </w:rPr>
        <w:t>collection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edu</w:t>
      </w:r>
      <w:proofErr w:type="spellEnd"/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ru</w:t>
      </w:r>
      <w:proofErr w:type="spellEnd"/>
      <w:r w:rsidRPr="008964B2">
        <w:rPr>
          <w:color w:val="000000"/>
          <w:sz w:val="24"/>
          <w:szCs w:val="24"/>
        </w:rPr>
        <w:t xml:space="preserve"> — единая коллекция цифровых образовательных ресурсов.</w:t>
      </w:r>
    </w:p>
    <w:p w14:paraId="0A4A88C1" w14:textId="77777777" w:rsidR="008325E3" w:rsidRPr="008964B2" w:rsidRDefault="008325E3" w:rsidP="0039121F">
      <w:pPr>
        <w:spacing w:before="70" w:line="360" w:lineRule="auto"/>
        <w:ind w:right="720"/>
        <w:rPr>
          <w:color w:val="000000"/>
          <w:sz w:val="24"/>
          <w:szCs w:val="24"/>
        </w:rPr>
      </w:pPr>
      <w:r w:rsidRPr="008964B2">
        <w:rPr>
          <w:color w:val="000000"/>
          <w:sz w:val="24"/>
          <w:szCs w:val="24"/>
          <w:lang w:val="en-US"/>
        </w:rPr>
        <w:t>http</w:t>
      </w:r>
      <w:r w:rsidRPr="008964B2">
        <w:rPr>
          <w:color w:val="000000"/>
          <w:sz w:val="24"/>
          <w:szCs w:val="24"/>
        </w:rPr>
        <w:t>://</w:t>
      </w:r>
      <w:r w:rsidRPr="008964B2">
        <w:rPr>
          <w:color w:val="000000"/>
          <w:sz w:val="24"/>
          <w:szCs w:val="24"/>
          <w:lang w:val="en-US"/>
        </w:rPr>
        <w:t>www</w:t>
      </w:r>
      <w:r w:rsidRPr="008964B2">
        <w:rPr>
          <w:color w:val="000000"/>
          <w:sz w:val="24"/>
          <w:szCs w:val="24"/>
        </w:rPr>
        <w:t>.</w:t>
      </w:r>
      <w:proofErr w:type="spellStart"/>
      <w:r w:rsidRPr="008964B2">
        <w:rPr>
          <w:color w:val="000000"/>
          <w:sz w:val="24"/>
          <w:szCs w:val="24"/>
          <w:lang w:val="en-US"/>
        </w:rPr>
        <w:t>urokirus</w:t>
      </w:r>
      <w:proofErr w:type="spellEnd"/>
      <w:r w:rsidRPr="008964B2">
        <w:rPr>
          <w:color w:val="000000"/>
          <w:sz w:val="24"/>
          <w:szCs w:val="24"/>
        </w:rPr>
        <w:t>.</w:t>
      </w:r>
      <w:r w:rsidRPr="008964B2">
        <w:rPr>
          <w:color w:val="000000"/>
          <w:sz w:val="24"/>
          <w:szCs w:val="24"/>
          <w:lang w:val="en-US"/>
        </w:rPr>
        <w:t>com</w:t>
      </w:r>
      <w:r w:rsidRPr="008964B2">
        <w:rPr>
          <w:color w:val="000000"/>
          <w:sz w:val="24"/>
          <w:szCs w:val="24"/>
        </w:rPr>
        <w:t xml:space="preserve"> — уроки русского языка онлайн (история языка, интересные статьи по филологии, словари, тестирование). </w:t>
      </w:r>
    </w:p>
    <w:p w14:paraId="686D10BA" w14:textId="77777777" w:rsidR="008325E3" w:rsidRPr="008964B2" w:rsidRDefault="008325E3" w:rsidP="0039121F">
      <w:pPr>
        <w:spacing w:before="70" w:line="360" w:lineRule="auto"/>
        <w:ind w:right="720"/>
        <w:rPr>
          <w:color w:val="000000"/>
          <w:sz w:val="24"/>
          <w:szCs w:val="24"/>
        </w:rPr>
      </w:pPr>
    </w:p>
    <w:p w14:paraId="3B27ADC0" w14:textId="77777777" w:rsidR="008325E3" w:rsidRPr="008964B2" w:rsidRDefault="008325E3" w:rsidP="0039121F">
      <w:pPr>
        <w:spacing w:line="360" w:lineRule="auto"/>
        <w:rPr>
          <w:sz w:val="24"/>
          <w:szCs w:val="24"/>
        </w:rPr>
      </w:pPr>
      <w:r w:rsidRPr="008964B2">
        <w:rPr>
          <w:b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14:paraId="7C417417" w14:textId="77777777" w:rsidR="008325E3" w:rsidRPr="008964B2" w:rsidRDefault="008325E3" w:rsidP="0039121F">
      <w:pPr>
        <w:spacing w:before="346" w:line="360" w:lineRule="auto"/>
        <w:ind w:right="5040"/>
        <w:rPr>
          <w:color w:val="000000"/>
          <w:sz w:val="24"/>
          <w:szCs w:val="24"/>
        </w:rPr>
      </w:pPr>
      <w:r w:rsidRPr="008964B2">
        <w:rPr>
          <w:b/>
          <w:color w:val="000000"/>
          <w:sz w:val="24"/>
          <w:szCs w:val="24"/>
        </w:rPr>
        <w:t xml:space="preserve">УЧЕБНОЕ ОБОРУДОВАНИЕ </w:t>
      </w:r>
      <w:r w:rsidRPr="008964B2">
        <w:rPr>
          <w:sz w:val="24"/>
          <w:szCs w:val="24"/>
        </w:rPr>
        <w:br/>
      </w:r>
      <w:r w:rsidRPr="008964B2">
        <w:rPr>
          <w:color w:val="000000"/>
          <w:sz w:val="24"/>
          <w:szCs w:val="24"/>
        </w:rPr>
        <w:t xml:space="preserve"> Аудио/видео материалы на электронных носителях; электронная форма учебника.        </w:t>
      </w:r>
      <w:r w:rsidRPr="008964B2">
        <w:rPr>
          <w:b/>
          <w:color w:val="000000"/>
          <w:sz w:val="24"/>
          <w:szCs w:val="24"/>
        </w:rPr>
        <w:t xml:space="preserve">ОБОРУДОВАНИЕ ДЛЯ ПРОВЕДЕНИЯ ПРАКТИЧЕСКИХ РАБОТ </w:t>
      </w:r>
      <w:r w:rsidRPr="008964B2">
        <w:rPr>
          <w:color w:val="000000"/>
          <w:sz w:val="24"/>
          <w:szCs w:val="24"/>
        </w:rPr>
        <w:t>Телевизор. Компьютер. Интерактивные плакаты/таблицы</w:t>
      </w:r>
    </w:p>
    <w:sectPr w:rsidR="008325E3" w:rsidRPr="008964B2" w:rsidSect="00655347">
      <w:pgSz w:w="11906" w:h="16838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5ACC"/>
    <w:rsid w:val="00055ACC"/>
    <w:rsid w:val="000914A1"/>
    <w:rsid w:val="000B6FF6"/>
    <w:rsid w:val="000E6DC0"/>
    <w:rsid w:val="0016098D"/>
    <w:rsid w:val="0023465B"/>
    <w:rsid w:val="00281BD0"/>
    <w:rsid w:val="002D5D05"/>
    <w:rsid w:val="00386098"/>
    <w:rsid w:val="0039121F"/>
    <w:rsid w:val="003C6934"/>
    <w:rsid w:val="004C6718"/>
    <w:rsid w:val="005522DB"/>
    <w:rsid w:val="006327F3"/>
    <w:rsid w:val="00655347"/>
    <w:rsid w:val="00662278"/>
    <w:rsid w:val="00695E5F"/>
    <w:rsid w:val="007C64ED"/>
    <w:rsid w:val="008325E3"/>
    <w:rsid w:val="00864239"/>
    <w:rsid w:val="00873F5F"/>
    <w:rsid w:val="008964B2"/>
    <w:rsid w:val="008E3BD7"/>
    <w:rsid w:val="00983A8A"/>
    <w:rsid w:val="00A2011C"/>
    <w:rsid w:val="00AB0A4F"/>
    <w:rsid w:val="00AB391A"/>
    <w:rsid w:val="00AB6ABB"/>
    <w:rsid w:val="00C50F7A"/>
    <w:rsid w:val="00C61A22"/>
    <w:rsid w:val="00C9458A"/>
    <w:rsid w:val="00C949C9"/>
    <w:rsid w:val="00CF31AB"/>
    <w:rsid w:val="00D67E95"/>
    <w:rsid w:val="00DF11DE"/>
    <w:rsid w:val="00E52225"/>
    <w:rsid w:val="00E63A81"/>
    <w:rsid w:val="00F05502"/>
    <w:rsid w:val="00F2549D"/>
    <w:rsid w:val="00F54392"/>
    <w:rsid w:val="00F84F39"/>
    <w:rsid w:val="00F85566"/>
    <w:rsid w:val="00FA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428234"/>
  <w15:docId w15:val="{092C3204-70F5-4262-9684-2E5FFE8A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34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55347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17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5351</Words>
  <Characters>30506</Characters>
  <Application>Microsoft Office Word</Application>
  <DocSecurity>0</DocSecurity>
  <Lines>254</Lines>
  <Paragraphs>71</Paragraphs>
  <ScaleCrop>false</ScaleCrop>
  <Company/>
  <LinksUpToDate>false</LinksUpToDate>
  <CharactersWithSpaces>35786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svskripko@yandex.ru</dc:creator>
  <cp:keywords/>
  <dc:description/>
  <cp:lastModifiedBy>svskripko@yandex.ru</cp:lastModifiedBy>
  <cp:revision>23</cp:revision>
  <cp:lastPrinted>2023-08-27T16:44:00Z</cp:lastPrinted>
  <dcterms:created xsi:type="dcterms:W3CDTF">2023-08-24T16:32:00Z</dcterms:created>
  <dcterms:modified xsi:type="dcterms:W3CDTF">2023-10-16T08:45:00Z</dcterms:modified>
</cp:coreProperties>
</file>