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9D" w:rsidRDefault="0070079D" w:rsidP="0070079D">
      <w:pPr>
        <w:pStyle w:val="dash041e005f0431005f044b005f0447005f043d005f044b005f0439"/>
        <w:pBdr>
          <w:bar w:val="single" w:sz="4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0079D" w:rsidRDefault="0070079D" w:rsidP="0070079D">
      <w:pPr>
        <w:pStyle w:val="dash041e005f0431005f044b005f0447005f043d005f044b005f0439"/>
        <w:pBdr>
          <w:bar w:val="single" w:sz="4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7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9D" w:rsidRDefault="0070079D" w:rsidP="0070079D">
      <w:pPr>
        <w:pStyle w:val="dash041e005f0431005f044b005f0447005f043d005f044b005f0439"/>
        <w:pBdr>
          <w:bar w:val="single" w:sz="4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54AF2" w:rsidRPr="0070079D" w:rsidRDefault="0070079D" w:rsidP="0070079D">
      <w:pPr>
        <w:pStyle w:val="dash041e005f0431005f044b005f0447005f043d005f044b005f0439"/>
        <w:pBdr>
          <w:bar w:val="single" w:sz="4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DA780F">
        <w:rPr>
          <w:b/>
          <w:bCs/>
          <w:sz w:val="28"/>
          <w:szCs w:val="28"/>
        </w:rPr>
        <w:t>Пояснительная записка к учебному плану внеурочной деятельности Муниципального бюджетного общеобразовательного учреждения - средней общеобразовательной школы № 30 г. Орла на 202</w:t>
      </w:r>
      <w:r w:rsidR="00216F65">
        <w:rPr>
          <w:b/>
          <w:bCs/>
          <w:sz w:val="28"/>
          <w:szCs w:val="28"/>
        </w:rPr>
        <w:t>3</w:t>
      </w:r>
      <w:r w:rsidR="00DA780F">
        <w:rPr>
          <w:b/>
          <w:bCs/>
          <w:sz w:val="28"/>
          <w:szCs w:val="28"/>
        </w:rPr>
        <w:t xml:space="preserve"> - 202</w:t>
      </w:r>
      <w:r w:rsidR="008F6716">
        <w:rPr>
          <w:b/>
          <w:bCs/>
          <w:sz w:val="28"/>
          <w:szCs w:val="28"/>
        </w:rPr>
        <w:t>4</w:t>
      </w:r>
      <w:r w:rsidR="00DA780F">
        <w:rPr>
          <w:b/>
          <w:bCs/>
          <w:sz w:val="28"/>
          <w:szCs w:val="28"/>
        </w:rPr>
        <w:t xml:space="preserve"> учебный год</w:t>
      </w:r>
    </w:p>
    <w:p w:rsidR="00954AF2" w:rsidRDefault="00DA780F" w:rsidP="00AD5B80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63B96">
        <w:rPr>
          <w:b/>
          <w:sz w:val="28"/>
          <w:szCs w:val="28"/>
          <w:u w:val="single"/>
        </w:rPr>
        <w:t>Внеурочная деятельность</w:t>
      </w:r>
      <w:r>
        <w:rPr>
          <w:sz w:val="28"/>
          <w:szCs w:val="28"/>
        </w:rPr>
        <w:t xml:space="preserve"> является неотъемлемой и обязательной частью основной общеобразовательной программы и реализуется с учетом индивидуальных особенностей и потребностей ребенка, запросов семьи, культурных традиций, национальных и этнокультурных особенностей Орловской области.</w:t>
      </w:r>
    </w:p>
    <w:p w:rsidR="00954AF2" w:rsidRPr="00C63B96" w:rsidRDefault="00DA780F" w:rsidP="00AD5B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B96">
        <w:rPr>
          <w:rFonts w:ascii="Times New Roman" w:hAnsi="Times New Roman" w:cs="Times New Roman"/>
          <w:b/>
          <w:sz w:val="28"/>
          <w:szCs w:val="28"/>
          <w:u w:val="single"/>
        </w:rPr>
        <w:t>Цель внеурочной деятельности:</w:t>
      </w:r>
    </w:p>
    <w:p w:rsidR="00954AF2" w:rsidRDefault="00DA780F" w:rsidP="00AD5B80">
      <w:pPr>
        <w:numPr>
          <w:ilvl w:val="0"/>
          <w:numId w:val="1"/>
        </w:numPr>
        <w:tabs>
          <w:tab w:val="left" w:pos="851"/>
          <w:tab w:val="left" w:pos="14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954AF2" w:rsidRDefault="00DA780F" w:rsidP="00AD5B80">
      <w:pPr>
        <w:numPr>
          <w:ilvl w:val="0"/>
          <w:numId w:val="1"/>
        </w:numPr>
        <w:tabs>
          <w:tab w:val="left" w:pos="851"/>
          <w:tab w:val="left" w:pos="14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D3AC7" w:rsidRDefault="00DA780F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Учебный план внеурочной деятельности Муниципального </w:t>
      </w:r>
      <w:r w:rsidR="00142B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</w:t>
      </w: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юджетного общеобразовательного учреждения - средней </w:t>
      </w:r>
    </w:p>
    <w:p w:rsidR="006D3AC7" w:rsidRDefault="00DA780F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общеобразовательной школы  № 30 г. Орла (далее – Школа)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5B80" w:rsidRDefault="00DA780F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введение в действие и реализацию требований федерального государственного образовательного стан</w:t>
      </w:r>
      <w:r w:rsidR="00AD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дарта (далее – ФГОС) начального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образования (далее – НОО) ,   основного общего образования (далее – </w:t>
      </w:r>
      <w:r w:rsidR="0014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ОО), среднего общего образования(далее – СОО)   и определяет общий и максимальный объем нагрузки обучающихся в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внеурочной деятельности, состав и структуру направлений и форм внеурочной деятельности по классам.</w:t>
      </w:r>
    </w:p>
    <w:p w:rsidR="00A75309" w:rsidRDefault="00DA780F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план внеурочной деятельности разработан с учетом</w:t>
      </w:r>
      <w:r w:rsidR="00AD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63B96" w:rsidRDefault="00DA780F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требований следующих нормативных документов:</w:t>
      </w:r>
      <w:r w:rsidR="00C63B96" w:rsidRPr="00C6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09" w:rsidRPr="00A75309" w:rsidRDefault="00C63B96" w:rsidP="00A75309">
      <w:pPr>
        <w:pStyle w:val="ac"/>
        <w:numPr>
          <w:ilvl w:val="0"/>
          <w:numId w:val="3"/>
        </w:numPr>
        <w:spacing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</w:t>
      </w:r>
      <w:r w:rsid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азовательного стандарта (далее </w:t>
      </w:r>
    </w:p>
    <w:p w:rsidR="00142B31" w:rsidRPr="00A75309" w:rsidRDefault="00C63B96" w:rsidP="00A75309">
      <w:pPr>
        <w:pStyle w:val="ac"/>
        <w:spacing w:beforeAutospacing="1"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ФГОС)  начального</w:t>
      </w:r>
      <w:proofErr w:type="gramEnd"/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(далее – НОО), утвержденного  приказом Министерства образования и науки Ро</w:t>
      </w:r>
      <w:r w:rsid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 от 06.31.05.2021 г.  № 287</w:t>
      </w:r>
    </w:p>
    <w:p w:rsidR="00A75309" w:rsidRDefault="00C63B96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435A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3D43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D435A">
        <w:rPr>
          <w:rFonts w:ascii="Times New Roman" w:hAnsi="Times New Roman" w:cs="Times New Roman"/>
          <w:sz w:val="28"/>
          <w:szCs w:val="28"/>
        </w:rPr>
        <w:t xml:space="preserve"> России о</w:t>
      </w:r>
      <w:r w:rsidR="00A75309">
        <w:rPr>
          <w:rFonts w:ascii="Times New Roman" w:hAnsi="Times New Roman" w:cs="Times New Roman"/>
          <w:sz w:val="28"/>
          <w:szCs w:val="28"/>
        </w:rPr>
        <w:t>т 05.07. 2022 г. № ТВ</w:t>
      </w:r>
      <w:r w:rsidRPr="003D435A">
        <w:rPr>
          <w:rFonts w:ascii="Times New Roman" w:hAnsi="Times New Roman" w:cs="Times New Roman"/>
          <w:sz w:val="28"/>
          <w:szCs w:val="28"/>
        </w:rPr>
        <w:t xml:space="preserve"> 976/04 «О </w:t>
      </w:r>
    </w:p>
    <w:p w:rsidR="006D3AC7" w:rsidRDefault="00C63B96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реализации курсов внеурочной деятельности, программ воспитания и </w:t>
      </w:r>
    </w:p>
    <w:p w:rsidR="00A75309" w:rsidRDefault="00C63B96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3D435A">
        <w:rPr>
          <w:rFonts w:ascii="Times New Roman" w:hAnsi="Times New Roman" w:cs="Times New Roman"/>
          <w:sz w:val="28"/>
          <w:szCs w:val="28"/>
        </w:rPr>
        <w:t>оциализации</w:t>
      </w:r>
      <w:proofErr w:type="spellEnd"/>
      <w:r w:rsidRPr="003D435A">
        <w:rPr>
          <w:rFonts w:ascii="Times New Roman" w:hAnsi="Times New Roman" w:cs="Times New Roman"/>
          <w:sz w:val="28"/>
          <w:szCs w:val="28"/>
        </w:rPr>
        <w:t xml:space="preserve">, дополнительных общеразвивающих программ с </w:t>
      </w:r>
    </w:p>
    <w:p w:rsidR="004C5A2D" w:rsidRDefault="00142B31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3B96" w:rsidRPr="003D435A">
        <w:rPr>
          <w:rFonts w:ascii="Times New Roman" w:hAnsi="Times New Roman" w:cs="Times New Roman"/>
          <w:sz w:val="28"/>
          <w:szCs w:val="28"/>
        </w:rPr>
        <w:t>спользованием дистанцион</w:t>
      </w:r>
      <w:r w:rsidR="00C63B96">
        <w:rPr>
          <w:rFonts w:ascii="Times New Roman" w:hAnsi="Times New Roman" w:cs="Times New Roman"/>
          <w:sz w:val="28"/>
          <w:szCs w:val="28"/>
        </w:rPr>
        <w:t>ных образовательных технологий»;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5309" w:rsidRDefault="004C5A2D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Федерального государственного образовательного стандарта </w:t>
      </w:r>
    </w:p>
    <w:p w:rsidR="00A75309" w:rsidRDefault="00C63B96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</w:t>
      </w:r>
      <w:r w:rsidR="00AD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(далее – ООО), утвержденного приказом </w:t>
      </w:r>
      <w:r w:rsidR="00D46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образования и науки РФ от 17 декабря 2010 г. №</w:t>
      </w:r>
    </w:p>
    <w:p w:rsidR="006D3AC7" w:rsidRDefault="00C63B96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1897 с изменениями (в редакции приказов Минобрнауки России от </w:t>
      </w:r>
    </w:p>
    <w:p w:rsidR="00C63B96" w:rsidRDefault="00C63B96" w:rsidP="00AD5B80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29.12.2014 года N 1644);</w:t>
      </w:r>
    </w:p>
    <w:p w:rsidR="00A75309" w:rsidRPr="00A75309" w:rsidRDefault="00C63B96" w:rsidP="00A75309">
      <w:pPr>
        <w:pStyle w:val="ac"/>
        <w:numPr>
          <w:ilvl w:val="0"/>
          <w:numId w:val="3"/>
        </w:numPr>
        <w:spacing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основной образ</w:t>
      </w:r>
      <w:r w:rsidR="00142B31"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овательной программы начального </w:t>
      </w:r>
    </w:p>
    <w:p w:rsidR="00D46D5B" w:rsidRDefault="00C63B96" w:rsidP="00A75309">
      <w:pPr>
        <w:spacing w:beforeAutospacing="1" w:after="0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</w:t>
      </w:r>
      <w:r w:rsidR="00AD5B80"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proofErr w:type="gramEnd"/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(одобрена решением федерального учебно-методического </w:t>
      </w:r>
      <w:proofErr w:type="spellStart"/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объеднения</w:t>
      </w:r>
      <w:proofErr w:type="spellEnd"/>
      <w:r w:rsidRPr="00A7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общему образованию (протокол  от 8 апреля 2015 г. № 1/15); </w:t>
      </w:r>
    </w:p>
    <w:p w:rsidR="00A75309" w:rsidRPr="00A75309" w:rsidRDefault="00A75309" w:rsidP="00A75309">
      <w:pPr>
        <w:spacing w:beforeAutospacing="1" w:after="0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96" w:rsidRPr="008F6716" w:rsidRDefault="004C5A2D" w:rsidP="00D46D5B">
      <w:pPr>
        <w:spacing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C63B96" w:rsidRPr="008F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Примерной основной образовательной программы основного общего </w:t>
      </w:r>
      <w:proofErr w:type="gramStart"/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(</w:t>
      </w:r>
      <w:proofErr w:type="gramEnd"/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одобрена решением федерального учебно-методического </w:t>
      </w:r>
      <w:r w:rsidR="00AD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бъединения по общему образованию </w:t>
      </w:r>
      <w:r w:rsidR="00C63B96" w:rsidRPr="008F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(протокол  от 8 апреля 2015 г. № 1/15); </w:t>
      </w:r>
    </w:p>
    <w:p w:rsidR="00C63B96" w:rsidRDefault="004C5A2D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Приказов Министерства образования и науки Российской Федерации </w:t>
      </w:r>
      <w:r w:rsidR="00D46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31.12.2015 года № № 1576, 1577, 1578 о внесении изменений в содержание федеральных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образовательных стандартов общего образования;</w:t>
      </w:r>
    </w:p>
    <w:p w:rsidR="00C63B96" w:rsidRDefault="00C63B96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Письма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63B96" w:rsidRDefault="004C5A2D" w:rsidP="00AD5B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63B96">
        <w:rPr>
          <w:rFonts w:ascii="Times New Roman" w:eastAsia="Calibri" w:hAnsi="Times New Roman" w:cs="Times New Roman"/>
          <w:sz w:val="28"/>
          <w:szCs w:val="28"/>
        </w:rPr>
        <w:t>)Письмо Минобрнауки  России  от 19.01.2018  №08-96 «О методических рекомендациях» по совершенствованию процесса реализации комплексного учебного курса  «Основы религиозных культур и светской этики», «Основы духовно-нравственной культуры народов России»;</w:t>
      </w:r>
    </w:p>
    <w:p w:rsidR="00A75309" w:rsidRDefault="004C5A2D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 w:rsidR="00142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63B96" w:rsidRDefault="00C63B96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28.09.2020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28« Об утверждении санитарных правил СП 2.4.3648-20  «Санитарно – эпидемиологические требования к условиям и организации воспитания и обучения, отдыха и оздоровления   детей и молодежи»(зарегистрировано в Минюсте России 18.12.2020)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C63B96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96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направлена на</w:t>
      </w:r>
      <w:r w:rsidRPr="003D43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B96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1) создание условий для развития личности ребёнка, развитие его мотивации к познанию и творчеству; </w:t>
      </w:r>
    </w:p>
    <w:p w:rsidR="00C63B96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>2) приобщение обучающихся к общечеловеческим и национальным ценностям и традициям (включая региональные социально-культурные особенности);</w:t>
      </w:r>
    </w:p>
    <w:p w:rsidR="00C63B96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lastRenderedPageBreak/>
        <w:t xml:space="preserve"> 3) профилактику асоциального поведения;</w:t>
      </w:r>
    </w:p>
    <w:p w:rsidR="00C63B96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 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C63B96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5) обеспечение целостности процесса психического и физического, умственного и духовного развития личности обучающегося; </w:t>
      </w:r>
    </w:p>
    <w:p w:rsidR="00C63B96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6) развитие взаимодействия педагогов с семьями обучающихся. Цель организации внеурочной деятельности 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</w:t>
      </w:r>
    </w:p>
    <w:p w:rsidR="00C63B96" w:rsidRPr="003D435A" w:rsidRDefault="00C63B96" w:rsidP="00AD5B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 Результат внеурочной деятельности - развитие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  </w:t>
      </w:r>
    </w:p>
    <w:p w:rsidR="00954AF2" w:rsidRPr="00C63B96" w:rsidRDefault="00DA780F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 школьном  учебном  плане  внеурочной деятельнос</w:t>
      </w:r>
      <w:r w:rsid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 отражены основные  показатели</w:t>
      </w: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54AF2" w:rsidRDefault="00DA780F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направления внеурочной деятельности;</w:t>
      </w:r>
    </w:p>
    <w:p w:rsidR="00954AF2" w:rsidRDefault="00DA780F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недельное  распределение  учебного времени,  отводимого  на  освоение  программ внеурочной деятельности. </w:t>
      </w:r>
    </w:p>
    <w:p w:rsidR="00954AF2" w:rsidRDefault="00DA780F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Учебный план внеурочной деятельности является частью образовательной программы Школы.</w:t>
      </w:r>
    </w:p>
    <w:p w:rsidR="00954AF2" w:rsidRDefault="00DA780F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внеурочной деятельностью в рамках реализации ФГОС НОО и ООО,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Внеурочная деятельность организуется по следующим направлениям: спортивно-оздоровительное, духовно- нравственное, социально направленное,</w:t>
      </w:r>
      <w:r w:rsidR="00F8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общеинте</w:t>
      </w:r>
      <w:r w:rsidR="00F8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лектуальное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общекультурное.</w:t>
      </w:r>
    </w:p>
    <w:p w:rsidR="00954AF2" w:rsidRDefault="00DA780F" w:rsidP="00AD5B8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Целью духовно-нравственного 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Социальное 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Внеурочная деятельность  организуется  через следующие  формы: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Экскурсии;  кружки;   секции;  конференции;   олимпиады;   соревнования;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конкурсы;  фестивали;   поисковые и научные исследования;  общественно-полезные практики; проблемно-ценностное общение;  досугово-развлекательная деятельность; художественное творчество; трудовая  деятельность; спортивно-оздоровительная деятельность, научные общества.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6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 внеурочной  деятельности  в течение учебной  недели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Максимальная  учебная  нагрузка учащихся, предусмотренная учебными планами, соответствует требованиям СанПин 2.4.2. 2821-10 и осуществляется в соответствии с учебным планом внеурочной деятельности и расписанием занятий в количестве до 10 часов в неделю для обучающихся 1-5 -х  классов и 4 часа в неделю для обучающихся 6-9 классов, до 10 часов в неделю в 10 -11 классах.</w:t>
      </w:r>
    </w:p>
    <w:p w:rsidR="00954AF2" w:rsidRDefault="00DA780F" w:rsidP="00AD5B8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954AF2" w:rsidRDefault="00DA780F" w:rsidP="00AD5B80">
      <w:pPr>
        <w:spacing w:beforeAutospacing="1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 организуется во второй половине дня не</w:t>
      </w:r>
      <w:r w:rsidR="008B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менее, чем через 45 минут после окончания учебной деятельности. Ежедневно проводится о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 до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занятий, в соответствии с расписанием и с учѐтом общего количества часов недельной нагрузки по внеурочной деятельности, а также с учѐтом необходимости разгрузки последующих учебных дней. На ступени начального  общего образования устанавливается пятидневная учебная неделя для занятий внеурочной деятельностью, дл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обучающихся 5-11 классов, так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пятидневная учебная неделя.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Продолжительность занятия внеурочной деятельност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 2 - 4 классах 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составляет 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В первом классе с целью реализации «ступенчатого» метода постепенного наращивания учебной нагрузки, в соответствии с п. 10.10. СанПиН 2.4.2.2821-10, обеспечивается организация адаптационного периода (письмо МО РФ от 20 апреля 2001 г. № 408/13-13). Продолжительность занятия для обучающихся 1 класса в первой четверти составляет 20 минут, во второй четверти – 25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минут, с третьей четверти -  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С целью профилактики утомления, нарушения зрения и осанки обучающихся на занятиях проводятся физкультминутки, гимнастика для глаз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основного общего образования устанавливается </w:t>
      </w:r>
      <w:r w:rsidR="009C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пятидневная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неделя для занятий внеурочной деятельностью. Продолжительность занятия внеурочной деятельнос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в 5 –11 классах составляет </w:t>
      </w:r>
      <w:r w:rsidR="00C63B96" w:rsidRPr="008F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6716" w:rsidRPr="008F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F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Внеурочная деятельность для учащихся 5 - 11 классов осуществляется в соответствии с учебным планом и расписанием занятий. Внеурочная деятельность осуществляется с понедельника по пятницу во второй половине дня, в соответствии с календарным учебным графиком. Занятия по внеурочной деятельности организуются в соответствии с социальным запросом, сделанным обучающимися и их родителями (законными представителями) и выявленными на основе анкетирования. В условиях пандемии по 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разрешается проведение занятий внеурочной деятельности в дистанционном режиме. </w:t>
      </w: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A2" w:rsidRDefault="00292FEB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1</w:t>
      </w:r>
      <w:r w:rsidR="00B2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555AA" w:rsidRDefault="002555AA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A2" w:rsidRDefault="00B274A2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Ind w:w="-764" w:type="dxa"/>
        <w:tblLook w:val="04A0" w:firstRow="1" w:lastRow="0" w:firstColumn="1" w:lastColumn="0" w:noHBand="0" w:noVBand="1"/>
      </w:tblPr>
      <w:tblGrid>
        <w:gridCol w:w="4133"/>
        <w:gridCol w:w="1607"/>
        <w:gridCol w:w="2266"/>
        <w:gridCol w:w="817"/>
        <w:gridCol w:w="456"/>
        <w:gridCol w:w="456"/>
        <w:gridCol w:w="466"/>
      </w:tblGrid>
      <w:tr w:rsidR="00C049D4" w:rsidTr="00C049D4"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C049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2555AA" w:rsidP="002555AA">
            <w:pPr>
              <w:widowControl w:val="0"/>
              <w:spacing w:after="0" w:line="240" w:lineRule="auto"/>
              <w:ind w:left="-191" w:right="-108" w:firstLine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</w:t>
            </w:r>
            <w:r w:rsidR="0088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2555AA" w:rsidTr="00C049D4">
        <w:trPr>
          <w:trHeight w:val="612"/>
        </w:trPr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2555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881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881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</w:tr>
      <w:tr w:rsidR="00881475" w:rsidTr="00C049D4">
        <w:tc>
          <w:tcPr>
            <w:tcW w:w="102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2555AA" w:rsidTr="00C049D4">
        <w:tc>
          <w:tcPr>
            <w:tcW w:w="4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5" w:rsidRDefault="00881475" w:rsidP="001470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-просветительские занятия патриотической, нравственной,  экологической направленности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914BA7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914BA7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914BA7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5AA" w:rsidRPr="00345590" w:rsidTr="00C049D4">
        <w:tc>
          <w:tcPr>
            <w:tcW w:w="4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 обучающихся</w:t>
            </w:r>
            <w:proofErr w:type="gramEnd"/>
          </w:p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функциональной грамотности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5AA" w:rsidRPr="00345590" w:rsidTr="00C049D4">
        <w:tc>
          <w:tcPr>
            <w:tcW w:w="4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2555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5" w:rsidRPr="00345590" w:rsidRDefault="00881475" w:rsidP="005524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1475" w:rsidRPr="00345590" w:rsidTr="00C049D4">
        <w:tc>
          <w:tcPr>
            <w:tcW w:w="102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Вариативная  часть</w:t>
            </w:r>
          </w:p>
        </w:tc>
      </w:tr>
      <w:tr w:rsidR="002555AA" w:rsidRPr="00345590" w:rsidTr="00C049D4">
        <w:trPr>
          <w:trHeight w:val="381"/>
        </w:trPr>
        <w:tc>
          <w:tcPr>
            <w:tcW w:w="4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81475" w:rsidRDefault="00881475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55AA" w:rsidRPr="00345590" w:rsidTr="00C049D4">
        <w:trPr>
          <w:trHeight w:val="339"/>
        </w:trPr>
        <w:tc>
          <w:tcPr>
            <w:tcW w:w="413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потребностей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в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881475" w:rsidRPr="00345590" w:rsidRDefault="00881475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2555A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AA" w:rsidRPr="00345590" w:rsidTr="00C049D4">
        <w:tc>
          <w:tcPr>
            <w:tcW w:w="41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1475" w:rsidRPr="00345590" w:rsidRDefault="00881475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«Знакомые незнакомцы»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475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475" w:rsidRPr="00345590" w:rsidRDefault="00881475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49D4" w:rsidRPr="00345590" w:rsidTr="00C049D4">
        <w:trPr>
          <w:trHeight w:val="290"/>
        </w:trPr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475" w:rsidRDefault="00881475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475" w:rsidRDefault="00881475" w:rsidP="001C6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475" w:rsidRDefault="00881475" w:rsidP="001C6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475" w:rsidRDefault="005D7462" w:rsidP="005D7462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475" w:rsidRPr="00153186" w:rsidRDefault="005D7462" w:rsidP="001C644A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8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1475" w:rsidRP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897" w:rsidRDefault="00476897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C7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C7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во 2-х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555AA" w:rsidRDefault="002555AA" w:rsidP="00C7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C7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7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4133"/>
        <w:gridCol w:w="1701"/>
        <w:gridCol w:w="1990"/>
        <w:gridCol w:w="24"/>
        <w:gridCol w:w="962"/>
        <w:gridCol w:w="709"/>
        <w:gridCol w:w="708"/>
      </w:tblGrid>
      <w:tr w:rsidR="005E29EE" w:rsidTr="00C049D4"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049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2555AA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5E29EE" w:rsidTr="00C049D4"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2555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9EE" w:rsidTr="00C049D4">
        <w:tc>
          <w:tcPr>
            <w:tcW w:w="10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243B6E" w:rsidTr="00C049D4">
        <w:tc>
          <w:tcPr>
            <w:tcW w:w="4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B6E" w:rsidRDefault="00243B6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6E" w:rsidRDefault="00243B6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B6E" w:rsidRDefault="00243B6E" w:rsidP="005944DC">
            <w:pPr>
              <w:widowControl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B6E" w:rsidRDefault="00243B6E" w:rsidP="005944DC">
            <w:pPr>
              <w:widowControl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E" w:rsidRDefault="00243B6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E" w:rsidRPr="00914BA7" w:rsidRDefault="00243B6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6E" w:rsidRPr="00914BA7" w:rsidRDefault="00243B6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EE" w:rsidRPr="00345590" w:rsidTr="00C049D4">
        <w:tc>
          <w:tcPr>
            <w:tcW w:w="4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9EE" w:rsidRPr="003660DD" w:rsidRDefault="005E29EE" w:rsidP="002555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функциональной грамотности  обучающихся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9EE" w:rsidRPr="00345590" w:rsidRDefault="005E29EE" w:rsidP="005944D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функциональной грамотности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EE" w:rsidRPr="00345590" w:rsidTr="00C049D4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9EE" w:rsidRPr="003660DD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9EE" w:rsidRPr="00345590" w:rsidRDefault="005E29EE" w:rsidP="005944D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EE" w:rsidRPr="00345590" w:rsidTr="00C049D4"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5E29EE" w:rsidRPr="00345590" w:rsidTr="00C049D4">
        <w:trPr>
          <w:trHeight w:val="128"/>
        </w:trPr>
        <w:tc>
          <w:tcPr>
            <w:tcW w:w="4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29EE" w:rsidRPr="00345590" w:rsidRDefault="005E29EE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29EE" w:rsidRPr="00345590" w:rsidRDefault="005E29EE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29EE" w:rsidRDefault="005E29EE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29EE" w:rsidRPr="00345590" w:rsidTr="00C049D4">
        <w:trPr>
          <w:trHeight w:val="339"/>
        </w:trPr>
        <w:tc>
          <w:tcPr>
            <w:tcW w:w="41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29EE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потребностей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в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5E29EE" w:rsidRPr="00345590" w:rsidRDefault="005E29EE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иллюстрации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EE" w:rsidRPr="00345590" w:rsidRDefault="005E29EE" w:rsidP="00C717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29EE" w:rsidRPr="00345590" w:rsidTr="00C049D4">
        <w:trPr>
          <w:trHeight w:val="3600"/>
        </w:trPr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9EE" w:rsidRPr="00345590" w:rsidRDefault="005E29EE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Занятия,направленные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удовлетворение социальных интересов и потребностей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сопровождение деятельности социально-ориентированных ученических сообществ,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объединений,органов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EE" w:rsidRDefault="003F6D65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Кружок </w:t>
            </w:r>
          </w:p>
          <w:p w:rsidR="005E29EE" w:rsidRDefault="005E29EE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9EE" w:rsidRDefault="003F6D65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Выразительноечтение</w:t>
            </w:r>
            <w:proofErr w:type="spellEnd"/>
            <w:r w:rsidR="005E2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9EE" w:rsidRDefault="005E29EE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EE" w:rsidRDefault="005E29EE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EE" w:rsidRDefault="005E29EE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EE" w:rsidRDefault="005E29EE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9EE" w:rsidRDefault="005E29EE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EE" w:rsidRDefault="005E29EE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EE" w:rsidRPr="00345590" w:rsidTr="00C049D4">
        <w:trPr>
          <w:trHeight w:val="290"/>
        </w:trPr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EE" w:rsidRDefault="005E29EE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9EE" w:rsidRDefault="005E29EE" w:rsidP="00C71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9EE" w:rsidRDefault="005E29EE" w:rsidP="00C71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EE" w:rsidRPr="00A531C1" w:rsidRDefault="005E29EE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5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E29EE" w:rsidRDefault="005E29EE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9EE" w:rsidRPr="00153186" w:rsidRDefault="005D7462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D06930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классы:</w:t>
      </w:r>
    </w:p>
    <w:p w:rsidR="00D06930" w:rsidRDefault="00D06930" w:rsidP="00BB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Баранова Л.Н. – 2 часа КРЗ</w:t>
      </w:r>
    </w:p>
    <w:p w:rsidR="00D06930" w:rsidRPr="00D06930" w:rsidRDefault="00D06930" w:rsidP="00BB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Бурцева Э.Е – 3 часа КРЗ</w:t>
      </w: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3-х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49D4" w:rsidRDefault="00C049D4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4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3140"/>
        <w:gridCol w:w="1701"/>
        <w:gridCol w:w="2126"/>
        <w:gridCol w:w="851"/>
        <w:gridCol w:w="709"/>
        <w:gridCol w:w="709"/>
        <w:gridCol w:w="708"/>
      </w:tblGrid>
      <w:tr w:rsidR="00C049D4" w:rsidTr="00A60106"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4" w:rsidRDefault="00C049D4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4" w:rsidRDefault="00C049D4" w:rsidP="00C049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4" w:rsidRDefault="00C049D4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4" w:rsidRDefault="00C049D4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D4" w:rsidRDefault="00C049D4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711B19" w:rsidTr="00C049D4"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2555AA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1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2555AA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1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2555AA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1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711B19" w:rsidTr="00C049D4">
        <w:tc>
          <w:tcPr>
            <w:tcW w:w="92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19" w:rsidTr="00C049D4">
        <w:trPr>
          <w:trHeight w:val="748"/>
        </w:trPr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C049D4"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 обучающихся</w:t>
            </w:r>
            <w:proofErr w:type="gramEnd"/>
            <w:r w:rsidR="0059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ED4FD6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5D7462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5E29EE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5D7462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C049D4">
        <w:trPr>
          <w:trHeight w:val="1293"/>
        </w:trPr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5E29EE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5E29EE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5E29EE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C049D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C049D4"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711B19" w:rsidRPr="00345590" w:rsidTr="00C049D4">
        <w:trPr>
          <w:trHeight w:val="128"/>
        </w:trPr>
        <w:tc>
          <w:tcPr>
            <w:tcW w:w="31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7462" w:rsidRPr="00345590" w:rsidTr="00C049D4">
        <w:trPr>
          <w:trHeight w:val="339"/>
        </w:trPr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7462" w:rsidRDefault="005D7462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потребностей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в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462" w:rsidRPr="00345590" w:rsidRDefault="005D7462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62" w:rsidRPr="00345590" w:rsidRDefault="005D7462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нить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62" w:rsidRPr="00345590" w:rsidRDefault="00262861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62" w:rsidRPr="00345590" w:rsidRDefault="005D7462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62" w:rsidRPr="00345590" w:rsidRDefault="005D7462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62" w:rsidRDefault="005D7462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462" w:rsidRPr="00345590" w:rsidTr="00C049D4">
        <w:trPr>
          <w:trHeight w:val="510"/>
        </w:trPr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5D7462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5D7462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«Школьный театр»</w:t>
            </w:r>
          </w:p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462" w:rsidRDefault="005D7462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462" w:rsidRPr="00345590" w:rsidRDefault="00F21143" w:rsidP="00E23957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5D7462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462" w:rsidRDefault="00D5022C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F21143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D5022C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462" w:rsidRPr="00345590" w:rsidTr="00C049D4">
        <w:trPr>
          <w:trHeight w:val="510"/>
        </w:trPr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5D7462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5D7462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твои друзья»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462" w:rsidRDefault="00262861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262861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Pr="00345590" w:rsidRDefault="00262861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262861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462" w:rsidRPr="00345590" w:rsidTr="00C049D4">
        <w:trPr>
          <w:trHeight w:val="510"/>
        </w:trPr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262861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262861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462" w:rsidRDefault="00262861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262861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Pr="00345590" w:rsidRDefault="00262861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262861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462" w:rsidRPr="00345590" w:rsidTr="00C049D4">
        <w:trPr>
          <w:trHeight w:val="510"/>
        </w:trPr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5D7462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5D7462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462" w:rsidRDefault="005D7462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5D7462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Pr="00345590" w:rsidRDefault="005D7462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5D7462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62" w:rsidRPr="00345590" w:rsidTr="00C049D4">
        <w:trPr>
          <w:trHeight w:val="510"/>
        </w:trPr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462" w:rsidRPr="00345590" w:rsidRDefault="005D746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D5022C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D5022C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462" w:rsidRDefault="00D5022C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Default="00D5022C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2" w:rsidRPr="00345590" w:rsidRDefault="00D5022C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462" w:rsidRDefault="00D5022C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B19" w:rsidRPr="00345590" w:rsidTr="00C049D4">
        <w:trPr>
          <w:trHeight w:val="290"/>
        </w:trPr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Default="00BA5342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11B19"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 w:rsidR="0071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Default="00A60106" w:rsidP="00243B6E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Pr="00153186" w:rsidRDefault="00A60106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53186" w:rsidRP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4-х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49D4" w:rsidRDefault="00C049D4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9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3282"/>
        <w:gridCol w:w="2126"/>
        <w:gridCol w:w="1984"/>
        <w:gridCol w:w="851"/>
        <w:gridCol w:w="709"/>
        <w:gridCol w:w="708"/>
        <w:gridCol w:w="709"/>
      </w:tblGrid>
      <w:tr w:rsidR="00711B19" w:rsidTr="008B0554"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r w:rsid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Default="00C049D4" w:rsidP="001531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B19" w:rsidTr="008B0554"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C049D4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1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C049D4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1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C049D4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1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711B19" w:rsidTr="008B0554">
        <w:tc>
          <w:tcPr>
            <w:tcW w:w="96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19" w:rsidTr="008B0554">
        <w:trPr>
          <w:trHeight w:val="748"/>
        </w:trPr>
        <w:tc>
          <w:tcPr>
            <w:tcW w:w="3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-просветительские занятия патриотической, нравственной,  экологической направленности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Tr="008B0554"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B92DC5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B92DC5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8B0554">
        <w:tc>
          <w:tcPr>
            <w:tcW w:w="3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 обучающихся</w:t>
            </w:r>
            <w:proofErr w:type="gramEnd"/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грамотности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EC6F6F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B92DC5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8B0554">
        <w:tc>
          <w:tcPr>
            <w:tcW w:w="32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могучий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CA3E5A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B92DC5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8B0554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8B0554"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711B19" w:rsidRPr="00345590" w:rsidTr="008B0554">
        <w:trPr>
          <w:trHeight w:val="1830"/>
        </w:trPr>
        <w:tc>
          <w:tcPr>
            <w:tcW w:w="3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 обучающихся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2555AA">
            <w:pPr>
              <w:widowControl w:val="0"/>
              <w:spacing w:after="0" w:line="240" w:lineRule="auto"/>
              <w:ind w:left="-2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ED4FD6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  <w:r w:rsidR="00711B19"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EC6F6F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Pr="00345590" w:rsidRDefault="00B92DC5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Pr="00345590" w:rsidRDefault="00B92DC5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B19" w:rsidRPr="00345590" w:rsidTr="008B0554">
        <w:trPr>
          <w:trHeight w:val="128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B92DC5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1B19" w:rsidRPr="00345590" w:rsidTr="008B0554">
        <w:trPr>
          <w:trHeight w:val="339"/>
        </w:trPr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потребностей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в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CA3E5A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1B19" w:rsidRPr="00345590" w:rsidTr="008B0554">
        <w:trPr>
          <w:trHeight w:val="290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Default="00B92DC5" w:rsidP="00CA3E5A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Pr="00153186" w:rsidRDefault="00B92DC5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153186" w:rsidRP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930" w:rsidRDefault="00D069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D4" w:rsidRDefault="00C0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54" w:rsidRDefault="008B0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5-х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49D4" w:rsidRDefault="00C0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2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2979"/>
        <w:gridCol w:w="2268"/>
        <w:gridCol w:w="2268"/>
        <w:gridCol w:w="850"/>
        <w:gridCol w:w="709"/>
        <w:gridCol w:w="709"/>
        <w:gridCol w:w="709"/>
      </w:tblGrid>
      <w:tr w:rsidR="00CA3E5A" w:rsidTr="008B0554"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049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CA3E5A" w:rsidTr="008B0554"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5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5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CA3E5A" w:rsidTr="008B0554">
        <w:tc>
          <w:tcPr>
            <w:tcW w:w="104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CA3E5A" w:rsidRPr="00454CEC" w:rsidTr="008B0554"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3E5A" w:rsidRPr="00454CEC" w:rsidTr="008B0554">
        <w:tc>
          <w:tcPr>
            <w:tcW w:w="2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функциональной грамотности  обучающихся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5A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5A" w:rsidRPr="00454CEC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3E5A" w:rsidRPr="00454CEC" w:rsidTr="008B055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E5A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5A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5A" w:rsidRPr="00454CEC" w:rsidRDefault="00CA3E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3E5A" w:rsidRPr="00454CEC" w:rsidTr="008B0554"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5A" w:rsidRPr="00454CEC" w:rsidRDefault="00CA3E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45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BA72E2" w:rsidRPr="00454CEC" w:rsidTr="008B0554"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2E2" w:rsidRDefault="00BA72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 обучающихся</w:t>
            </w:r>
          </w:p>
          <w:p w:rsidR="00BA72E2" w:rsidRDefault="00BA72E2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E2" w:rsidRDefault="00BA72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E2" w:rsidRDefault="00BA72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 география»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Pr="00454CEC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Pr="00454CEC" w:rsidRDefault="00BA72E2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Pr="00454CEC" w:rsidRDefault="00BA72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2E2" w:rsidRPr="00454CEC" w:rsidTr="008B0554"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2E2" w:rsidRDefault="00BA72E2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E2" w:rsidRDefault="00BA72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E2" w:rsidRDefault="00BA72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Pr="00454CEC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72E2" w:rsidRPr="00454CEC" w:rsidRDefault="00BA72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F69" w:rsidRPr="00454CEC" w:rsidTr="008B0554"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F69" w:rsidRDefault="007C6F69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F69" w:rsidRDefault="007C6F6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69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родная литература</w:t>
            </w:r>
            <w:r w:rsidR="007C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69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69" w:rsidRPr="00454CEC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69" w:rsidRPr="00454CEC" w:rsidRDefault="007C6F69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69" w:rsidRPr="00454CEC" w:rsidRDefault="003535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2E2" w:rsidRPr="00454CEC" w:rsidTr="008B0554"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2E2" w:rsidRDefault="00BA72E2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E2" w:rsidRDefault="00BA72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E2" w:rsidRDefault="00BA72E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Pr="00454CEC" w:rsidRDefault="00BA72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Pr="00454CEC" w:rsidRDefault="00BA72E2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2" w:rsidRPr="00454CEC" w:rsidRDefault="00BA72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3560" w:rsidRPr="00454CEC" w:rsidTr="008B0554"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560" w:rsidRDefault="00353560" w:rsidP="009A4C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потребностей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в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353560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60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60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«Пазлы здоровья»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60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60" w:rsidRPr="00454CEC" w:rsidRDefault="007F5B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560" w:rsidRPr="00454CEC" w:rsidTr="008B0554"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560" w:rsidRPr="00345590" w:rsidRDefault="00353560" w:rsidP="009A4C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560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560" w:rsidRDefault="007F5BA5" w:rsidP="007F5BA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«Батик</w:t>
            </w:r>
            <w:r w:rsidR="0035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60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60" w:rsidRPr="00454CEC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60" w:rsidRPr="00454CEC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60" w:rsidRPr="00454CEC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560" w:rsidRPr="00454CEC" w:rsidTr="008B055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560" w:rsidRDefault="003535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3560" w:rsidRDefault="003535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353560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60" w:rsidRDefault="00353560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560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60" w:rsidRDefault="00353560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560" w:rsidRDefault="003535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3560" w:rsidRPr="00353560" w:rsidRDefault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560" w:rsidRPr="00353560" w:rsidRDefault="00353560" w:rsidP="003535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25часов</w:t>
            </w:r>
          </w:p>
        </w:tc>
      </w:tr>
    </w:tbl>
    <w:p w:rsidR="008B0554" w:rsidRDefault="008B0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6-х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8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121"/>
        <w:gridCol w:w="2267"/>
        <w:gridCol w:w="2128"/>
        <w:gridCol w:w="853"/>
        <w:gridCol w:w="1129"/>
        <w:gridCol w:w="84"/>
        <w:gridCol w:w="1046"/>
      </w:tblGrid>
      <w:tr w:rsidR="00954AF2" w:rsidTr="005944DC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BC73B1" w:rsidTr="005944DC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  <w:p w:rsidR="00BC73B1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302F" w:rsidTr="005944DC">
        <w:tc>
          <w:tcPr>
            <w:tcW w:w="106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2F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BC73B1" w:rsidRPr="00454CEC" w:rsidTr="005944DC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Pr="00454CEC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Pr="00454CEC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73B1" w:rsidRPr="00454CEC" w:rsidTr="005944DC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горизонты»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Pr="00454CEC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B1" w:rsidRPr="00454CEC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5944DC">
        <w:tc>
          <w:tcPr>
            <w:tcW w:w="106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54AF2" w:rsidTr="005944DC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 обучающихся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8E28E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9" w:rsidRDefault="008E28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Pr="00454CEC" w:rsidRDefault="00BC73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73B1" w:rsidTr="00382134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B1" w:rsidRDefault="00BC73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3B1" w:rsidRDefault="008E302F" w:rsidP="003821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и 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3B1" w:rsidRDefault="003821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3B1" w:rsidRPr="00454CEC" w:rsidRDefault="003821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3B1" w:rsidRPr="00454CEC" w:rsidRDefault="00BC73B1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  <w:p w:rsidR="00BC73B1" w:rsidRPr="00454CEC" w:rsidRDefault="00BC73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73170" w:rsidTr="00382134">
        <w:trPr>
          <w:trHeight w:val="339"/>
        </w:trPr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70" w:rsidRDefault="006731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3170" w:rsidRDefault="006731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70" w:rsidRDefault="00673170" w:rsidP="003821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0" w:rsidRDefault="006731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0" w:rsidRPr="00454CEC" w:rsidRDefault="006731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4AF2" w:rsidTr="00382134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5B582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E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растений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7A" w:rsidTr="005944DC">
        <w:trPr>
          <w:trHeight w:val="507"/>
        </w:trPr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Default="000E7D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 в творческом, физическом развитии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Default="000E7D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Default="000E7D7A" w:rsidP="003821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здорового </w:t>
            </w:r>
            <w:proofErr w:type="spellStart"/>
            <w:r w:rsidR="0038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A" w:rsidRDefault="000E7D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A" w:rsidRPr="00454CEC" w:rsidRDefault="000E7D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7D7A" w:rsidRPr="00454CEC" w:rsidRDefault="000E7D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A" w:rsidRPr="00454CEC" w:rsidRDefault="000E7D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4AF2" w:rsidTr="005944DC"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C" w:rsidRDefault="0059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7-х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82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120"/>
        <w:gridCol w:w="2268"/>
        <w:gridCol w:w="2128"/>
        <w:gridCol w:w="282"/>
        <w:gridCol w:w="709"/>
        <w:gridCol w:w="705"/>
        <w:gridCol w:w="38"/>
        <w:gridCol w:w="10"/>
        <w:gridCol w:w="507"/>
        <w:gridCol w:w="20"/>
        <w:gridCol w:w="160"/>
        <w:gridCol w:w="704"/>
        <w:gridCol w:w="31"/>
      </w:tblGrid>
      <w:tr w:rsidR="00954AF2" w:rsidTr="009955C3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4B71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8E302F" w:rsidTr="009955C3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Default="008E3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2F" w:rsidRDefault="008E3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2F" w:rsidRDefault="008E3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Default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</w:tr>
      <w:tr w:rsidR="00954AF2" w:rsidTr="009955C3">
        <w:tc>
          <w:tcPr>
            <w:tcW w:w="106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8E302F" w:rsidTr="009955C3"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2F" w:rsidRDefault="008E3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02F" w:rsidRDefault="008E3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2F" w:rsidRDefault="008E3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2F" w:rsidRDefault="008E30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Pr="009C47C2" w:rsidRDefault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Pr="009C47C2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Pr="009C47C2" w:rsidRDefault="008E30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2F" w:rsidRPr="009C47C2" w:rsidRDefault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F3A" w:rsidTr="009955C3"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5944DC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 мои горизонты»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F3A" w:rsidTr="009955C3">
        <w:tc>
          <w:tcPr>
            <w:tcW w:w="106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B4F3A" w:rsidTr="009955C3"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4F3A" w:rsidRDefault="004B71AC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 в творческом, физическом развитии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382134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 русский</w:t>
            </w:r>
            <w:r w:rsidR="000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родная </w:t>
            </w:r>
            <w:proofErr w:type="spellStart"/>
            <w:r w:rsidR="000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литерратура</w:t>
            </w:r>
            <w:proofErr w:type="spellEnd"/>
            <w:r w:rsidR="009B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567CDF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567CDF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52A42" w:rsidP="009B4F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jc w:val="center"/>
              <w:rPr>
                <w:sz w:val="24"/>
                <w:szCs w:val="24"/>
              </w:rPr>
            </w:pPr>
            <w:r w:rsidRPr="009C47C2">
              <w:rPr>
                <w:sz w:val="24"/>
                <w:szCs w:val="24"/>
              </w:rPr>
              <w:t>1</w:t>
            </w:r>
          </w:p>
        </w:tc>
      </w:tr>
      <w:tr w:rsidR="008B0554" w:rsidTr="009955C3">
        <w:trPr>
          <w:trHeight w:val="634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554" w:rsidRDefault="008B0554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54" w:rsidRDefault="008B0554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54" w:rsidRDefault="008B0554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54" w:rsidRDefault="008B0554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54" w:rsidRPr="009C47C2" w:rsidRDefault="008B0554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54" w:rsidRPr="009C47C2" w:rsidRDefault="008B0554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54" w:rsidRPr="009C47C2" w:rsidRDefault="008B0554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54" w:rsidRPr="009C47C2" w:rsidRDefault="008B0554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54" w:rsidRPr="009C47C2" w:rsidRDefault="008B0554" w:rsidP="00A601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54" w:rsidRPr="009C47C2" w:rsidRDefault="008B0554" w:rsidP="008B0554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54" w:rsidRPr="009C47C2" w:rsidRDefault="008B0554" w:rsidP="009B4F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1D3" w:rsidTr="009955C3">
        <w:trPr>
          <w:gridAfter w:val="1"/>
          <w:wAfter w:w="31" w:type="dxa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странам и континентам»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3" w:rsidRDefault="00C331D3" w:rsidP="009B4F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3" w:rsidRDefault="00C331D3" w:rsidP="009B4F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F3A" w:rsidTr="009955C3">
        <w:trPr>
          <w:gridAfter w:val="1"/>
          <w:wAfter w:w="31" w:type="dxa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A" w:rsidRDefault="009B4F3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по физике с практическим содержанием»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F3A" w:rsidRPr="009C47C2" w:rsidRDefault="009B4F3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1D3" w:rsidTr="009955C3">
        <w:trPr>
          <w:gridAfter w:val="1"/>
          <w:wAfter w:w="31" w:type="dxa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D3" w:rsidRDefault="00C331D3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искусственного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3" w:rsidRPr="009C47C2" w:rsidRDefault="00C331D3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3" w:rsidRPr="009C47C2" w:rsidRDefault="00C331D3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7A" w:rsidTr="009955C3">
        <w:trPr>
          <w:gridAfter w:val="1"/>
          <w:wAfter w:w="31" w:type="dxa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7D7A" w:rsidRDefault="000E7D7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Default="000E7D7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Default="000E7D7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духовно — нравственной культуры народов России»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A" w:rsidRPr="009C47C2" w:rsidRDefault="000E7D7A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A" w:rsidRPr="009C47C2" w:rsidRDefault="000E7D7A" w:rsidP="009B4F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A" w:rsidRPr="009C47C2" w:rsidRDefault="000E7D7A" w:rsidP="009B4F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A" w:rsidRPr="009C47C2" w:rsidRDefault="000E7D7A" w:rsidP="009B4F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7D7A" w:rsidTr="009955C3">
        <w:trPr>
          <w:gridAfter w:val="1"/>
          <w:wAfter w:w="31" w:type="dxa"/>
          <w:trHeight w:val="996"/>
        </w:trPr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7D7A" w:rsidRDefault="000E7D7A" w:rsidP="004B71A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Default="000E7D7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Default="000E7D7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</w:t>
            </w:r>
            <w:proofErr w:type="spellEnd"/>
            <w:r w:rsidR="009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но-прикладного творчества»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Pr="009C47C2" w:rsidRDefault="000E7D7A" w:rsidP="009955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7A" w:rsidRPr="009C47C2" w:rsidRDefault="000E7D7A" w:rsidP="009955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E7D7A" w:rsidRPr="009C47C2" w:rsidRDefault="009955C3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280A" w:rsidTr="009955C3">
        <w:trPr>
          <w:gridAfter w:val="1"/>
          <w:wAfter w:w="31" w:type="dxa"/>
          <w:trHeight w:val="688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Default="0070280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Default="0070280A" w:rsidP="009955C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Default="0070280A" w:rsidP="009955C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«КРЗ»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Pr="009C47C2" w:rsidRDefault="0070280A" w:rsidP="009955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Pr="009C47C2" w:rsidRDefault="0070280A" w:rsidP="009955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Pr="009C47C2" w:rsidRDefault="0070280A" w:rsidP="009955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Pr="009C47C2" w:rsidRDefault="0070280A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280A" w:rsidTr="009955C3">
        <w:trPr>
          <w:gridAfter w:val="1"/>
          <w:wAfter w:w="31" w:type="dxa"/>
          <w:trHeight w:val="688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Default="0070280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Pr="0070280A" w:rsidRDefault="0070280A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Default="0070280A" w:rsidP="003821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«Магия кулинарии»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Default="0070280A" w:rsidP="009955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Pr="009C47C2" w:rsidRDefault="0070280A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Pr="009C47C2" w:rsidRDefault="0070280A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0A" w:rsidRDefault="0070280A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1B47" w:rsidTr="009955C3">
        <w:trPr>
          <w:gridAfter w:val="1"/>
          <w:wAfter w:w="31" w:type="dxa"/>
          <w:trHeight w:val="688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Default="00B71B47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Default="00B71B47" w:rsidP="009B4F3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Default="00B71B47" w:rsidP="003821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«ОБЖ»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47" w:rsidRPr="009C47C2" w:rsidRDefault="00B71B47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B47" w:rsidRPr="009C47C2" w:rsidRDefault="00B71B47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B47" w:rsidRPr="009C47C2" w:rsidRDefault="00B71B47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1B47" w:rsidRPr="009C47C2" w:rsidRDefault="00B71B47" w:rsidP="009B4F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Pr="009C47C2" w:rsidRDefault="00B71B47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Pr="009C47C2" w:rsidRDefault="00B71B47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Pr="009C47C2" w:rsidRDefault="00B71B47" w:rsidP="00995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3BE" w:rsidTr="009955C3">
        <w:trPr>
          <w:gridAfter w:val="1"/>
          <w:wAfter w:w="31" w:type="dxa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BF43BE" w:rsidP="009B4F3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BF43BE" w:rsidRDefault="00BF43BE" w:rsidP="009B4F3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0E7D7A" w:rsidP="00952A42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952A42" w:rsidP="009B4F3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BF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8-х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2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546"/>
        <w:gridCol w:w="2268"/>
        <w:gridCol w:w="2128"/>
        <w:gridCol w:w="135"/>
        <w:gridCol w:w="718"/>
        <w:gridCol w:w="846"/>
        <w:gridCol w:w="851"/>
      </w:tblGrid>
      <w:tr w:rsidR="00954AF2" w:rsidTr="004B71AC"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4B71AC"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044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A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044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DA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AF2" w:rsidTr="004B71AC">
        <w:tc>
          <w:tcPr>
            <w:tcW w:w="104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4B71AC"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9C47C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9C47C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3BE" w:rsidTr="004B71AC"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BE" w:rsidRDefault="00BF43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BE" w:rsidRDefault="00BF43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BE" w:rsidRDefault="00BF43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 мои горизонты»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Pr="009C47C2" w:rsidRDefault="00BF43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Pr="009C47C2" w:rsidRDefault="00BF43BE">
            <w:pPr>
              <w:widowControl w:val="0"/>
              <w:jc w:val="center"/>
              <w:rPr>
                <w:sz w:val="24"/>
                <w:szCs w:val="24"/>
              </w:rPr>
            </w:pPr>
            <w:r w:rsidRPr="009C47C2">
              <w:rPr>
                <w:sz w:val="24"/>
                <w:szCs w:val="24"/>
              </w:rPr>
              <w:t>1</w:t>
            </w:r>
          </w:p>
        </w:tc>
      </w:tr>
      <w:tr w:rsidR="00954AF2" w:rsidTr="004B71AC">
        <w:tc>
          <w:tcPr>
            <w:tcW w:w="104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55719C" w:rsidTr="004B71AC">
        <w:tc>
          <w:tcPr>
            <w:tcW w:w="3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 обучающихся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родным просторам»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jc w:val="center"/>
              <w:rPr>
                <w:sz w:val="24"/>
                <w:szCs w:val="24"/>
              </w:rPr>
            </w:pPr>
            <w:r w:rsidRPr="009C47C2">
              <w:rPr>
                <w:sz w:val="24"/>
                <w:szCs w:val="24"/>
              </w:rPr>
              <w:t>1</w:t>
            </w:r>
          </w:p>
          <w:p w:rsidR="0055719C" w:rsidRPr="009C47C2" w:rsidRDefault="0055719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719C" w:rsidTr="004B71AC"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«Музейное дело»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jc w:val="center"/>
              <w:rPr>
                <w:sz w:val="24"/>
                <w:szCs w:val="24"/>
              </w:rPr>
            </w:pPr>
            <w:r w:rsidRPr="009C47C2">
              <w:rPr>
                <w:sz w:val="24"/>
                <w:szCs w:val="24"/>
              </w:rPr>
              <w:t>1</w:t>
            </w:r>
          </w:p>
        </w:tc>
      </w:tr>
      <w:tr w:rsidR="0055719C" w:rsidTr="004B71AC"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jc w:val="center"/>
            </w:pPr>
            <w:r w:rsidRPr="009C47C2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jc w:val="center"/>
            </w:pPr>
            <w:r w:rsidRPr="009C47C2">
              <w:t>1</w:t>
            </w:r>
          </w:p>
        </w:tc>
      </w:tr>
      <w:tr w:rsidR="0055719C" w:rsidTr="004B71AC"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C" w:rsidRDefault="0055719C" w:rsidP="00952A4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9C" w:rsidRPr="009C47C2" w:rsidRDefault="0055719C">
            <w:pPr>
              <w:jc w:val="center"/>
            </w:pPr>
          </w:p>
        </w:tc>
      </w:tr>
      <w:tr w:rsidR="00DD7818" w:rsidTr="004B71AC">
        <w:trPr>
          <w:trHeight w:val="825"/>
        </w:trPr>
        <w:tc>
          <w:tcPr>
            <w:tcW w:w="3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818" w:rsidRDefault="00DD78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 обучающихся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818" w:rsidRDefault="00DD78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818" w:rsidRDefault="00DD78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18" w:rsidRPr="009C47C2" w:rsidRDefault="00DD78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18" w:rsidRPr="009C47C2" w:rsidRDefault="00B417B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18" w:rsidRPr="009C47C2" w:rsidRDefault="00B417BA">
            <w:pPr>
              <w:jc w:val="center"/>
            </w:pPr>
            <w:r>
              <w:t>1</w:t>
            </w:r>
          </w:p>
        </w:tc>
      </w:tr>
      <w:tr w:rsidR="00E14C4E" w:rsidTr="004B71AC"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C4E" w:rsidRDefault="00E14C4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 в творческом, физическом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C4E" w:rsidRDefault="00E14C4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C4E" w:rsidRDefault="00E14C4E" w:rsidP="00952A4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4C4E" w:rsidRPr="009C47C2" w:rsidRDefault="00E14C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C4E" w:rsidTr="004B71AC">
        <w:tc>
          <w:tcPr>
            <w:tcW w:w="35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4C4E" w:rsidRDefault="00E14C4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4E" w:rsidRDefault="00E14C4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4E" w:rsidRDefault="00E14C4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C4E" w:rsidTr="004B71AC"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4E" w:rsidRDefault="00E14C4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4E" w:rsidRDefault="00E14C4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4E" w:rsidRDefault="00E14C4E" w:rsidP="00952A4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4E" w:rsidRPr="009C47C2" w:rsidRDefault="00E14C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4B71AC">
        <w:tc>
          <w:tcPr>
            <w:tcW w:w="8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2A42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2A42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DA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153186" w:rsidRDefault="0015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9-х классах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2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404"/>
        <w:gridCol w:w="2410"/>
        <w:gridCol w:w="2128"/>
        <w:gridCol w:w="853"/>
        <w:gridCol w:w="846"/>
        <w:gridCol w:w="851"/>
      </w:tblGrid>
      <w:tr w:rsidR="00954AF2" w:rsidTr="004B71AC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4B71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A60084" w:rsidTr="004B71AC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4" w:rsidRDefault="00A600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84" w:rsidRDefault="00A600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84" w:rsidRDefault="00A600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4" w:rsidRDefault="00A600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4" w:rsidRDefault="004B71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6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4" w:rsidRDefault="00A600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A60084" w:rsidRDefault="00A600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AF2" w:rsidTr="004B71AC"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A60084" w:rsidTr="004B71AC"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84" w:rsidRDefault="00A600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84" w:rsidRDefault="00A600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84" w:rsidRDefault="00A600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84" w:rsidRDefault="00A600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4" w:rsidRDefault="00A600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4" w:rsidRPr="00E130FD" w:rsidRDefault="00A600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4" w:rsidRPr="00E130FD" w:rsidRDefault="00A600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0084" w:rsidRPr="00E130FD" w:rsidRDefault="00A600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03" w:rsidTr="004B71AC"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03" w:rsidRDefault="009A6B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03" w:rsidRDefault="009A6B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03" w:rsidRDefault="009A6B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 мои горизонты»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03" w:rsidRDefault="009A6B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03" w:rsidRPr="00E130FD" w:rsidRDefault="009A6B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03" w:rsidRPr="00E130FD" w:rsidRDefault="009A6B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AF2" w:rsidTr="004B71AC"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2E4634" w:rsidTr="004B71AC"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 обучающихся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 w:rsidP="004B71A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ОГЭ по информатике»</w:t>
            </w:r>
          </w:p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2E4634" w:rsidRPr="00E130FD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4634" w:rsidRPr="00E130FD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Pr="00E130FD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4634" w:rsidRPr="00E130FD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34" w:rsidTr="004B71AC"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«Решение 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по математике»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AE0B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Pr="00E130FD" w:rsidRDefault="00DC3E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Pr="00E130FD" w:rsidRDefault="00AE0B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4634" w:rsidTr="004B71AC"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Pr="00E130FD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Pr="00E130FD" w:rsidRDefault="002E4634">
            <w:pPr>
              <w:widowControl w:val="0"/>
              <w:jc w:val="center"/>
              <w:rPr>
                <w:sz w:val="24"/>
                <w:szCs w:val="24"/>
              </w:rPr>
            </w:pPr>
            <w:r w:rsidRPr="00E130FD">
              <w:rPr>
                <w:sz w:val="24"/>
                <w:szCs w:val="24"/>
              </w:rPr>
              <w:t>1</w:t>
            </w:r>
          </w:p>
          <w:p w:rsidR="002E4634" w:rsidRPr="00E130FD" w:rsidRDefault="002E46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4634" w:rsidTr="004B71AC"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ОГЭ по географии»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AE0B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AE0B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AE0B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4634" w:rsidTr="004B71AC"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Pr="00E130FD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Pr="00E130FD" w:rsidRDefault="002E46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EE1" w:rsidTr="004B71AC"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E1" w:rsidRDefault="00DC3EE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E1" w:rsidRDefault="00DC3EE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E1" w:rsidRDefault="00DC3EE1" w:rsidP="00952A4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ДНКНР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E1" w:rsidRDefault="00B417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E1" w:rsidRDefault="00DC3E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E1" w:rsidRDefault="00AE0B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4634" w:rsidTr="004B71AC"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«Развиваем дар слова»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671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671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671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1B47" w:rsidTr="004B71AC"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Default="00B71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Default="00B71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47" w:rsidRDefault="00B71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язык и родная литература»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47" w:rsidRDefault="00B71B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47" w:rsidRDefault="00B71B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47" w:rsidRDefault="00B71B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17BA" w:rsidTr="004B71AC"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Default="00B417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Default="00B417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Default="00B417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BA" w:rsidRDefault="00B417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BA" w:rsidRDefault="00B417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BA" w:rsidRDefault="00B41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4634" w:rsidTr="004B71AC"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4" w:rsidRDefault="002E46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E46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4" w:rsidRDefault="002E46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4AF2" w:rsidTr="004B71AC"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AE0BA8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AE0BA8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DC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AE" w:rsidRDefault="00C3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AE" w:rsidRDefault="00C3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10-м  классе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121"/>
        <w:gridCol w:w="1705"/>
        <w:gridCol w:w="2128"/>
        <w:gridCol w:w="135"/>
        <w:gridCol w:w="718"/>
        <w:gridCol w:w="2683"/>
      </w:tblGrid>
      <w:tr w:rsidR="00954AF2" w:rsidTr="002B7E48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4B71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2B7E48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54AF2" w:rsidTr="002B7E48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2B7E48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6F" w:rsidRPr="009C47C2" w:rsidRDefault="006216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66F" w:rsidRPr="009C47C2" w:rsidRDefault="006216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Pr="009C47C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6F" w:rsidRPr="009C47C2" w:rsidRDefault="006216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66F" w:rsidRPr="009C47C2" w:rsidRDefault="006216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Pr="009C47C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AF2" w:rsidRPr="009C47C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534" w:rsidTr="002B7E48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34" w:rsidRDefault="00FA22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34" w:rsidRDefault="00FA22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34" w:rsidRDefault="00FA22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 мои горизонты»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34" w:rsidRPr="009C47C2" w:rsidRDefault="00FA22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34" w:rsidRPr="009C47C2" w:rsidRDefault="00FA22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2B7E48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часть</w:t>
            </w:r>
          </w:p>
        </w:tc>
      </w:tr>
      <w:tr w:rsidR="003B539B" w:rsidTr="0002216A">
        <w:tc>
          <w:tcPr>
            <w:tcW w:w="3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творческом, физическом развитии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литературы»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39B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 w:rsidP="002671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</w:t>
            </w:r>
            <w:r w:rsidR="0026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="0026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39B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обществознания"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539B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истории»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39B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«Служу России»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39B" w:rsidTr="007D595D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 w:rsidP="002671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«Проектная </w:t>
            </w:r>
            <w:r w:rsidR="0026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(Химия)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C3AA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C3AA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DA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930" w:rsidRDefault="00D0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930" w:rsidRDefault="00D0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11-м классе на 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21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B71AC" w:rsidRDefault="004B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121"/>
        <w:gridCol w:w="1705"/>
        <w:gridCol w:w="137"/>
        <w:gridCol w:w="1991"/>
        <w:gridCol w:w="135"/>
        <w:gridCol w:w="718"/>
        <w:gridCol w:w="2683"/>
      </w:tblGrid>
      <w:tr w:rsidR="00954AF2" w:rsidTr="002B7E48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4B71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2B7E48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 w:rsidP="004B71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B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2B7E48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2B7E48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9C47C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9C47C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AF2" w:rsidRPr="009C47C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9B" w:rsidTr="002B7E48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 на удовлетворение профориентационных интересов 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3B53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«Россия-мои горизонты»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3B53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2B7E48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3B539B" w:rsidTr="0002216A">
        <w:tc>
          <w:tcPr>
            <w:tcW w:w="3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39B" w:rsidRDefault="00216F65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творческом, физическом развитии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216F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B" w:rsidRDefault="006216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литературы»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6216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9B" w:rsidRPr="009C47C2" w:rsidRDefault="006216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166F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166F" w:rsidRDefault="0062166F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F" w:rsidRDefault="00216F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F" w:rsidRDefault="006216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</w:t>
            </w:r>
            <w:r w:rsidR="0021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общество, человек»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6F" w:rsidRPr="009C47C2" w:rsidRDefault="00B038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6F" w:rsidRPr="009C47C2" w:rsidRDefault="00B038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805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805" w:rsidRDefault="00B03805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05" w:rsidRDefault="00B0380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05" w:rsidRDefault="00B0380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в глобальном мире»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05" w:rsidRPr="009C47C2" w:rsidRDefault="002671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05" w:rsidRPr="009C47C2" w:rsidRDefault="002671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F65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F65" w:rsidRDefault="00216F65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216F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B0380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</w:t>
            </w:r>
            <w:r w:rsidR="0026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русский и 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литература</w:t>
            </w:r>
            <w:r w:rsidR="0021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65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F65" w:rsidRDefault="00216F65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216F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B0380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лидеров</w:t>
            </w:r>
            <w:r w:rsidR="0021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65" w:rsidTr="0002216A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F65" w:rsidRDefault="00216F65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216F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B03805" w:rsidP="002671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Выбирающему профессию юриста</w:t>
            </w:r>
            <w:r w:rsidR="0021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65" w:rsidTr="0002216A"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F65" w:rsidRDefault="00216F65" w:rsidP="000221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216F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65" w:rsidRDefault="00B0380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</w:t>
            </w:r>
            <w:r w:rsidR="0021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5" w:rsidRPr="009C47C2" w:rsidRDefault="00216F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26718B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26718B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C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B6" w:rsidRDefault="006B5CB6">
      <w:pPr>
        <w:spacing w:after="0" w:line="240" w:lineRule="auto"/>
        <w:rPr>
          <w:color w:val="1C1C1C"/>
        </w:rPr>
      </w:pPr>
    </w:p>
    <w:p w:rsidR="002B7E48" w:rsidRDefault="002B7E48">
      <w:pPr>
        <w:spacing w:after="0" w:line="240" w:lineRule="auto"/>
        <w:rPr>
          <w:color w:val="1C1C1C"/>
        </w:rPr>
      </w:pPr>
    </w:p>
    <w:p w:rsidR="002B7E48" w:rsidRDefault="002B7E48">
      <w:pPr>
        <w:spacing w:after="0" w:line="240" w:lineRule="auto"/>
        <w:rPr>
          <w:color w:val="1C1C1C"/>
        </w:rPr>
      </w:pPr>
    </w:p>
    <w:p w:rsidR="00F92AF9" w:rsidRDefault="00F92AF9">
      <w:pPr>
        <w:spacing w:after="0" w:line="240" w:lineRule="auto"/>
        <w:rPr>
          <w:color w:val="1C1C1C"/>
        </w:rPr>
      </w:pPr>
    </w:p>
    <w:p w:rsidR="00F92AF9" w:rsidRDefault="00F92AF9">
      <w:pPr>
        <w:spacing w:after="0" w:line="240" w:lineRule="auto"/>
        <w:rPr>
          <w:color w:val="1C1C1C"/>
        </w:rPr>
      </w:pPr>
    </w:p>
    <w:p w:rsidR="00F92AF9" w:rsidRDefault="00F92AF9">
      <w:pPr>
        <w:spacing w:after="0" w:line="240" w:lineRule="auto"/>
        <w:rPr>
          <w:color w:val="1C1C1C"/>
        </w:rPr>
      </w:pPr>
    </w:p>
    <w:p w:rsidR="00954AF2" w:rsidRDefault="00954AF2"/>
    <w:sectPr w:rsidR="00954AF2" w:rsidSect="00C049D4">
      <w:pgSz w:w="11906" w:h="16838"/>
      <w:pgMar w:top="1276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BE6"/>
    <w:multiLevelType w:val="multilevel"/>
    <w:tmpl w:val="44444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54929"/>
    <w:multiLevelType w:val="multilevel"/>
    <w:tmpl w:val="369663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8C489A"/>
    <w:multiLevelType w:val="hybridMultilevel"/>
    <w:tmpl w:val="69241A3E"/>
    <w:lvl w:ilvl="0" w:tplc="1212B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F2"/>
    <w:rsid w:val="0002216A"/>
    <w:rsid w:val="00071208"/>
    <w:rsid w:val="000E7D7A"/>
    <w:rsid w:val="000F1FE0"/>
    <w:rsid w:val="00100B41"/>
    <w:rsid w:val="00142B31"/>
    <w:rsid w:val="0014704C"/>
    <w:rsid w:val="00153186"/>
    <w:rsid w:val="0015445E"/>
    <w:rsid w:val="00176F57"/>
    <w:rsid w:val="001C644A"/>
    <w:rsid w:val="001F7243"/>
    <w:rsid w:val="002035B7"/>
    <w:rsid w:val="00203C5D"/>
    <w:rsid w:val="00216F65"/>
    <w:rsid w:val="00220AD0"/>
    <w:rsid w:val="00235BF7"/>
    <w:rsid w:val="002360B5"/>
    <w:rsid w:val="00243B6E"/>
    <w:rsid w:val="00244ED4"/>
    <w:rsid w:val="002555AA"/>
    <w:rsid w:val="00262861"/>
    <w:rsid w:val="0026718B"/>
    <w:rsid w:val="00292FEB"/>
    <w:rsid w:val="002A0201"/>
    <w:rsid w:val="002A52E4"/>
    <w:rsid w:val="002B5085"/>
    <w:rsid w:val="002B7E48"/>
    <w:rsid w:val="002E4634"/>
    <w:rsid w:val="002F20D4"/>
    <w:rsid w:val="0030162F"/>
    <w:rsid w:val="00345590"/>
    <w:rsid w:val="00347312"/>
    <w:rsid w:val="00353560"/>
    <w:rsid w:val="00361364"/>
    <w:rsid w:val="003660DD"/>
    <w:rsid w:val="003806BF"/>
    <w:rsid w:val="00382134"/>
    <w:rsid w:val="00394402"/>
    <w:rsid w:val="003B539B"/>
    <w:rsid w:val="003F6D65"/>
    <w:rsid w:val="004121D0"/>
    <w:rsid w:val="004168C4"/>
    <w:rsid w:val="004216F7"/>
    <w:rsid w:val="00425C51"/>
    <w:rsid w:val="00443A9A"/>
    <w:rsid w:val="00454CEC"/>
    <w:rsid w:val="00476897"/>
    <w:rsid w:val="004B71AC"/>
    <w:rsid w:val="004C5A2D"/>
    <w:rsid w:val="00516D8D"/>
    <w:rsid w:val="0052584D"/>
    <w:rsid w:val="00530AB6"/>
    <w:rsid w:val="0054672C"/>
    <w:rsid w:val="005524AC"/>
    <w:rsid w:val="0055719C"/>
    <w:rsid w:val="00567CDF"/>
    <w:rsid w:val="00572479"/>
    <w:rsid w:val="005944DC"/>
    <w:rsid w:val="005B582E"/>
    <w:rsid w:val="005B5FF0"/>
    <w:rsid w:val="005D566E"/>
    <w:rsid w:val="005D7462"/>
    <w:rsid w:val="005E29EE"/>
    <w:rsid w:val="006072EE"/>
    <w:rsid w:val="0062166F"/>
    <w:rsid w:val="00624E9A"/>
    <w:rsid w:val="00673170"/>
    <w:rsid w:val="006857E9"/>
    <w:rsid w:val="006B5CB6"/>
    <w:rsid w:val="006C64E5"/>
    <w:rsid w:val="006D272D"/>
    <w:rsid w:val="006D3AC7"/>
    <w:rsid w:val="006F213A"/>
    <w:rsid w:val="0070079D"/>
    <w:rsid w:val="007025AF"/>
    <w:rsid w:val="0070280A"/>
    <w:rsid w:val="00711B19"/>
    <w:rsid w:val="00724772"/>
    <w:rsid w:val="00763AE2"/>
    <w:rsid w:val="007A3389"/>
    <w:rsid w:val="007B023F"/>
    <w:rsid w:val="007C286E"/>
    <w:rsid w:val="007C6F69"/>
    <w:rsid w:val="007D595D"/>
    <w:rsid w:val="007E639A"/>
    <w:rsid w:val="007F5AFB"/>
    <w:rsid w:val="007F5BA5"/>
    <w:rsid w:val="00801C1B"/>
    <w:rsid w:val="00881475"/>
    <w:rsid w:val="008A071F"/>
    <w:rsid w:val="008B0554"/>
    <w:rsid w:val="008E28E9"/>
    <w:rsid w:val="008E302F"/>
    <w:rsid w:val="008F6716"/>
    <w:rsid w:val="00903F15"/>
    <w:rsid w:val="0090729B"/>
    <w:rsid w:val="00914BA7"/>
    <w:rsid w:val="00952A42"/>
    <w:rsid w:val="00954AF2"/>
    <w:rsid w:val="00956025"/>
    <w:rsid w:val="00992D17"/>
    <w:rsid w:val="009955C3"/>
    <w:rsid w:val="009A4CD3"/>
    <w:rsid w:val="009A69A7"/>
    <w:rsid w:val="009A6B03"/>
    <w:rsid w:val="009B4F3A"/>
    <w:rsid w:val="009C0534"/>
    <w:rsid w:val="009C3AAC"/>
    <w:rsid w:val="009C47C2"/>
    <w:rsid w:val="009C4DC4"/>
    <w:rsid w:val="00A0187D"/>
    <w:rsid w:val="00A038BF"/>
    <w:rsid w:val="00A20770"/>
    <w:rsid w:val="00A215EA"/>
    <w:rsid w:val="00A531C1"/>
    <w:rsid w:val="00A54ACE"/>
    <w:rsid w:val="00A5611C"/>
    <w:rsid w:val="00A60084"/>
    <w:rsid w:val="00A60106"/>
    <w:rsid w:val="00A75309"/>
    <w:rsid w:val="00A86B1F"/>
    <w:rsid w:val="00AC0124"/>
    <w:rsid w:val="00AD5B80"/>
    <w:rsid w:val="00AE0BA8"/>
    <w:rsid w:val="00AF70E1"/>
    <w:rsid w:val="00B03805"/>
    <w:rsid w:val="00B16202"/>
    <w:rsid w:val="00B274A2"/>
    <w:rsid w:val="00B417BA"/>
    <w:rsid w:val="00B47411"/>
    <w:rsid w:val="00B71B47"/>
    <w:rsid w:val="00B85B38"/>
    <w:rsid w:val="00B92DC5"/>
    <w:rsid w:val="00BA5342"/>
    <w:rsid w:val="00BA56BC"/>
    <w:rsid w:val="00BA72E2"/>
    <w:rsid w:val="00BB6E9C"/>
    <w:rsid w:val="00BC73B1"/>
    <w:rsid w:val="00BF43BE"/>
    <w:rsid w:val="00C049D4"/>
    <w:rsid w:val="00C310AE"/>
    <w:rsid w:val="00C331D3"/>
    <w:rsid w:val="00C34252"/>
    <w:rsid w:val="00C40488"/>
    <w:rsid w:val="00C6169F"/>
    <w:rsid w:val="00C63B96"/>
    <w:rsid w:val="00C71753"/>
    <w:rsid w:val="00C91FCE"/>
    <w:rsid w:val="00CA3E5A"/>
    <w:rsid w:val="00CE3FB3"/>
    <w:rsid w:val="00D0442B"/>
    <w:rsid w:val="00D06930"/>
    <w:rsid w:val="00D31FFE"/>
    <w:rsid w:val="00D46D5B"/>
    <w:rsid w:val="00D5022C"/>
    <w:rsid w:val="00D617EF"/>
    <w:rsid w:val="00D6207C"/>
    <w:rsid w:val="00DA780F"/>
    <w:rsid w:val="00DB4B1E"/>
    <w:rsid w:val="00DC3EE1"/>
    <w:rsid w:val="00DD7818"/>
    <w:rsid w:val="00DE265B"/>
    <w:rsid w:val="00E130FD"/>
    <w:rsid w:val="00E14C4E"/>
    <w:rsid w:val="00E23957"/>
    <w:rsid w:val="00E3031C"/>
    <w:rsid w:val="00EC6F6F"/>
    <w:rsid w:val="00ED4FD6"/>
    <w:rsid w:val="00F03632"/>
    <w:rsid w:val="00F158A7"/>
    <w:rsid w:val="00F21143"/>
    <w:rsid w:val="00F2351E"/>
    <w:rsid w:val="00F522CA"/>
    <w:rsid w:val="00F74E66"/>
    <w:rsid w:val="00F84206"/>
    <w:rsid w:val="00F92AF9"/>
    <w:rsid w:val="00F96057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14B3"/>
  <w15:docId w15:val="{D9012230-8EBC-4B8D-98C6-552BD7EA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236F"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sid w:val="00F43EED"/>
    <w:rPr>
      <w:rFonts w:ascii="Times New Roman" w:hAnsi="Times New Roman"/>
      <w:i/>
      <w:sz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43EED"/>
    <w:rPr>
      <w:rFonts w:ascii="Times New Roman" w:hAnsi="Times New Roman"/>
      <w:sz w:val="24"/>
      <w:u w:val="none"/>
      <w:effect w:val="none"/>
    </w:rPr>
  </w:style>
  <w:style w:type="paragraph" w:customStyle="1" w:styleId="1">
    <w:name w:val="Заголовок1"/>
    <w:basedOn w:val="a"/>
    <w:next w:val="a4"/>
    <w:qFormat/>
    <w:rsid w:val="00954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54AF2"/>
    <w:pPr>
      <w:spacing w:after="140"/>
    </w:pPr>
  </w:style>
  <w:style w:type="paragraph" w:styleId="a5">
    <w:name w:val="List"/>
    <w:basedOn w:val="a4"/>
    <w:rsid w:val="00954AF2"/>
    <w:rPr>
      <w:rFonts w:cs="Arial"/>
    </w:rPr>
  </w:style>
  <w:style w:type="paragraph" w:customStyle="1" w:styleId="10">
    <w:name w:val="Название объекта1"/>
    <w:basedOn w:val="a"/>
    <w:qFormat/>
    <w:rsid w:val="00954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54AF2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954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954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F92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43EED"/>
    <w:pPr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954AF2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954AF2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7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1319-DC33-4148-BC0B-369682F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zlodey</cp:lastModifiedBy>
  <cp:revision>2</cp:revision>
  <cp:lastPrinted>2022-07-29T11:16:00Z</cp:lastPrinted>
  <dcterms:created xsi:type="dcterms:W3CDTF">2023-10-10T14:49:00Z</dcterms:created>
  <dcterms:modified xsi:type="dcterms:W3CDTF">2023-10-10T14:49:00Z</dcterms:modified>
  <dc:language>ru-RU</dc:language>
</cp:coreProperties>
</file>